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80010" w14:textId="53907B60" w:rsidR="00FC0630" w:rsidRP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D750F">
        <w:rPr>
          <w:b/>
          <w:bCs/>
          <w:sz w:val="24"/>
          <w:szCs w:val="24"/>
          <w:u w:val="single"/>
        </w:rPr>
        <w:t>Scappoose Drainage Improvement Company Board of Directors Monthly Meeting</w:t>
      </w:r>
    </w:p>
    <w:p w14:paraId="0A5D06DB" w14:textId="30BC3FDF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D750F">
        <w:rPr>
          <w:b/>
          <w:bCs/>
          <w:sz w:val="24"/>
          <w:szCs w:val="24"/>
          <w:u w:val="single"/>
        </w:rPr>
        <w:t xml:space="preserve">Minutes – </w:t>
      </w:r>
      <w:r w:rsidR="00C0068A">
        <w:rPr>
          <w:b/>
          <w:bCs/>
          <w:sz w:val="24"/>
          <w:szCs w:val="24"/>
          <w:u w:val="single"/>
        </w:rPr>
        <w:t>June 6, 2024</w:t>
      </w:r>
    </w:p>
    <w:p w14:paraId="2D99FC7A" w14:textId="77777777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5DCC702" w14:textId="17B54FC2" w:rsidR="00CD750F" w:rsidRDefault="00284E05" w:rsidP="00FF3A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President Ho</w:t>
      </w:r>
      <w:r w:rsidR="00657F5A">
        <w:rPr>
          <w:sz w:val="24"/>
          <w:szCs w:val="24"/>
        </w:rPr>
        <w:t>stettler</w:t>
      </w:r>
      <w:r w:rsidR="00CD750F">
        <w:rPr>
          <w:sz w:val="24"/>
          <w:szCs w:val="24"/>
        </w:rPr>
        <w:t xml:space="preserve"> open</w:t>
      </w:r>
      <w:r w:rsidR="00155648">
        <w:rPr>
          <w:sz w:val="24"/>
          <w:szCs w:val="24"/>
        </w:rPr>
        <w:t>ed</w:t>
      </w:r>
      <w:r w:rsidR="00CD750F">
        <w:rPr>
          <w:sz w:val="24"/>
          <w:szCs w:val="24"/>
        </w:rPr>
        <w:t xml:space="preserve"> the meeting at </w:t>
      </w:r>
      <w:r w:rsidR="00C0068A">
        <w:rPr>
          <w:sz w:val="24"/>
          <w:szCs w:val="24"/>
        </w:rPr>
        <w:t>7</w:t>
      </w:r>
      <w:r w:rsidR="00CD750F">
        <w:rPr>
          <w:sz w:val="24"/>
          <w:szCs w:val="24"/>
        </w:rPr>
        <w:t>:</w:t>
      </w:r>
      <w:r w:rsidR="008527FF">
        <w:rPr>
          <w:sz w:val="24"/>
          <w:szCs w:val="24"/>
        </w:rPr>
        <w:t>0</w:t>
      </w:r>
      <w:r w:rsidR="001157D7">
        <w:rPr>
          <w:sz w:val="24"/>
          <w:szCs w:val="24"/>
        </w:rPr>
        <w:t>0</w:t>
      </w:r>
      <w:r w:rsidR="00CD750F">
        <w:rPr>
          <w:sz w:val="24"/>
          <w:szCs w:val="24"/>
        </w:rPr>
        <w:t xml:space="preserve"> pm.</w:t>
      </w:r>
    </w:p>
    <w:p w14:paraId="0FE93678" w14:textId="77777777" w:rsidR="00CD750F" w:rsidRDefault="00CD750F" w:rsidP="00FF3A22">
      <w:pPr>
        <w:spacing w:after="0" w:line="240" w:lineRule="auto"/>
        <w:rPr>
          <w:sz w:val="24"/>
          <w:szCs w:val="24"/>
        </w:rPr>
      </w:pPr>
    </w:p>
    <w:p w14:paraId="7A44E4E5" w14:textId="4A696FC2" w:rsidR="00CD750F" w:rsidRDefault="008E5CEF" w:rsidP="00FF3A22">
      <w:pPr>
        <w:spacing w:after="0" w:line="240" w:lineRule="auto"/>
        <w:rPr>
          <w:sz w:val="24"/>
          <w:szCs w:val="24"/>
        </w:rPr>
      </w:pPr>
      <w:r w:rsidRPr="00A9410F">
        <w:rPr>
          <w:b/>
          <w:bCs/>
          <w:sz w:val="24"/>
          <w:szCs w:val="24"/>
        </w:rPr>
        <w:t>Present</w:t>
      </w:r>
      <w:r w:rsidRPr="008527FF">
        <w:rPr>
          <w:b/>
          <w:bCs/>
          <w:sz w:val="24"/>
          <w:szCs w:val="24"/>
        </w:rPr>
        <w:t>:</w:t>
      </w:r>
      <w:r w:rsidR="009D196A">
        <w:rPr>
          <w:b/>
          <w:bCs/>
          <w:sz w:val="24"/>
          <w:szCs w:val="24"/>
        </w:rPr>
        <w:t xml:space="preserve"> </w:t>
      </w:r>
      <w:r w:rsidR="005C2471" w:rsidRPr="00C0068A">
        <w:rPr>
          <w:sz w:val="24"/>
          <w:szCs w:val="24"/>
        </w:rPr>
        <w:t>Rob Hostettler,</w:t>
      </w:r>
      <w:r w:rsidR="005C2471" w:rsidRPr="00C0068A">
        <w:rPr>
          <w:b/>
          <w:bCs/>
          <w:sz w:val="24"/>
          <w:szCs w:val="24"/>
        </w:rPr>
        <w:t xml:space="preserve"> </w:t>
      </w:r>
      <w:r w:rsidR="00CD750F" w:rsidRPr="00C0068A">
        <w:rPr>
          <w:sz w:val="24"/>
          <w:szCs w:val="24"/>
        </w:rPr>
        <w:t xml:space="preserve">Karen Kessi, </w:t>
      </w:r>
      <w:r w:rsidR="00C0068A" w:rsidRPr="00C0068A">
        <w:rPr>
          <w:sz w:val="24"/>
          <w:szCs w:val="24"/>
        </w:rPr>
        <w:t>Amanda</w:t>
      </w:r>
      <w:r w:rsidR="00C0068A">
        <w:rPr>
          <w:sz w:val="24"/>
          <w:szCs w:val="24"/>
        </w:rPr>
        <w:t xml:space="preserve"> Hoyt, </w:t>
      </w:r>
      <w:r w:rsidR="00B54ED2" w:rsidRPr="00C0068A">
        <w:rPr>
          <w:sz w:val="24"/>
          <w:szCs w:val="24"/>
        </w:rPr>
        <w:t>Gary Wheeler</w:t>
      </w:r>
      <w:r w:rsidR="005D43E9" w:rsidRPr="00C0068A">
        <w:rPr>
          <w:sz w:val="24"/>
          <w:szCs w:val="24"/>
        </w:rPr>
        <w:t>,</w:t>
      </w:r>
      <w:r w:rsidR="003D5C50" w:rsidRPr="00C0068A">
        <w:rPr>
          <w:sz w:val="24"/>
          <w:szCs w:val="24"/>
        </w:rPr>
        <w:t xml:space="preserve"> Megan Augeri,</w:t>
      </w:r>
      <w:r w:rsidR="00517F5A" w:rsidRPr="00C0068A">
        <w:rPr>
          <w:sz w:val="24"/>
          <w:szCs w:val="24"/>
        </w:rPr>
        <w:t xml:space="preserve"> </w:t>
      </w:r>
      <w:r w:rsidR="00CD750F" w:rsidRPr="00C0068A">
        <w:rPr>
          <w:sz w:val="24"/>
          <w:szCs w:val="24"/>
        </w:rPr>
        <w:t>Chase Christensen, Janell Greisen,</w:t>
      </w:r>
      <w:r w:rsidR="005A4D8E" w:rsidRPr="00C0068A">
        <w:rPr>
          <w:sz w:val="24"/>
          <w:szCs w:val="24"/>
        </w:rPr>
        <w:t xml:space="preserve"> </w:t>
      </w:r>
      <w:r w:rsidR="00555189" w:rsidRPr="00C0068A">
        <w:rPr>
          <w:sz w:val="24"/>
          <w:szCs w:val="24"/>
        </w:rPr>
        <w:t xml:space="preserve">Jeff Condit, </w:t>
      </w:r>
      <w:r w:rsidR="00C0068A" w:rsidRPr="00C0068A">
        <w:rPr>
          <w:sz w:val="24"/>
          <w:szCs w:val="24"/>
        </w:rPr>
        <w:t xml:space="preserve">Wyatt Roseman, </w:t>
      </w:r>
      <w:r w:rsidR="00CD750F" w:rsidRPr="00C0068A">
        <w:rPr>
          <w:sz w:val="24"/>
          <w:szCs w:val="24"/>
        </w:rPr>
        <w:t>Bob Short</w:t>
      </w:r>
      <w:r w:rsidR="00C0068A" w:rsidRPr="00C0068A">
        <w:rPr>
          <w:sz w:val="24"/>
          <w:szCs w:val="24"/>
        </w:rPr>
        <w:t xml:space="preserve"> (joined at 7:02)</w:t>
      </w:r>
      <w:r w:rsidR="00C0068A">
        <w:rPr>
          <w:sz w:val="24"/>
          <w:szCs w:val="24"/>
        </w:rPr>
        <w:t xml:space="preserve">. </w:t>
      </w:r>
    </w:p>
    <w:p w14:paraId="1740538E" w14:textId="77777777" w:rsidR="00160B15" w:rsidRDefault="00160B15" w:rsidP="00FF3A22">
      <w:pPr>
        <w:spacing w:after="0" w:line="240" w:lineRule="auto"/>
        <w:rPr>
          <w:sz w:val="24"/>
          <w:szCs w:val="24"/>
        </w:rPr>
      </w:pPr>
    </w:p>
    <w:p w14:paraId="294E4200" w14:textId="4B18F373" w:rsidR="00FF3A22" w:rsidRDefault="00FF3A22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Public Comment: </w:t>
      </w:r>
      <w:r w:rsidR="00DB62E5">
        <w:rPr>
          <w:sz w:val="24"/>
          <w:szCs w:val="24"/>
        </w:rPr>
        <w:t>None</w:t>
      </w:r>
    </w:p>
    <w:p w14:paraId="38BD2AC5" w14:textId="77777777" w:rsidR="00FF3A22" w:rsidRDefault="00FF3A22" w:rsidP="00FF3A22">
      <w:pPr>
        <w:spacing w:after="0" w:line="240" w:lineRule="auto"/>
        <w:rPr>
          <w:sz w:val="24"/>
          <w:szCs w:val="24"/>
        </w:rPr>
      </w:pPr>
    </w:p>
    <w:p w14:paraId="4D6AECBB" w14:textId="23251FDA" w:rsidR="00FF3A22" w:rsidRDefault="00FF3A22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Agenda Approval:</w:t>
      </w:r>
      <w:r w:rsidR="00160B15">
        <w:rPr>
          <w:sz w:val="24"/>
          <w:szCs w:val="24"/>
        </w:rPr>
        <w:t xml:space="preserve"> </w:t>
      </w:r>
      <w:r w:rsidR="00291754">
        <w:rPr>
          <w:sz w:val="24"/>
          <w:szCs w:val="24"/>
        </w:rPr>
        <w:t xml:space="preserve">Karen moved to approve the agenda </w:t>
      </w:r>
      <w:r w:rsidR="002F42E1">
        <w:rPr>
          <w:sz w:val="24"/>
          <w:szCs w:val="24"/>
        </w:rPr>
        <w:t>as presented</w:t>
      </w:r>
      <w:r w:rsidR="00C0068A">
        <w:rPr>
          <w:sz w:val="24"/>
          <w:szCs w:val="24"/>
        </w:rPr>
        <w:t>. Amanda</w:t>
      </w:r>
      <w:r w:rsidR="00885BF6">
        <w:rPr>
          <w:sz w:val="24"/>
          <w:szCs w:val="24"/>
        </w:rPr>
        <w:t xml:space="preserve"> seconded.  </w:t>
      </w:r>
      <w:r w:rsidR="00A86E5C">
        <w:rPr>
          <w:sz w:val="24"/>
          <w:szCs w:val="24"/>
        </w:rPr>
        <w:t>Discussion, none.</w:t>
      </w:r>
      <w:r w:rsidR="00291754">
        <w:rPr>
          <w:sz w:val="24"/>
          <w:szCs w:val="24"/>
        </w:rPr>
        <w:t xml:space="preserve"> </w:t>
      </w:r>
      <w:r w:rsidR="00722CFE">
        <w:rPr>
          <w:sz w:val="24"/>
          <w:szCs w:val="24"/>
        </w:rPr>
        <w:t>Motion passed</w:t>
      </w:r>
      <w:r w:rsidR="00160B15">
        <w:rPr>
          <w:sz w:val="24"/>
          <w:szCs w:val="24"/>
        </w:rPr>
        <w:t xml:space="preserve"> </w:t>
      </w:r>
      <w:r w:rsidR="00C0068A">
        <w:rPr>
          <w:sz w:val="24"/>
          <w:szCs w:val="24"/>
        </w:rPr>
        <w:t>unanimously</w:t>
      </w:r>
      <w:r w:rsidR="003B1113">
        <w:rPr>
          <w:sz w:val="24"/>
          <w:szCs w:val="24"/>
        </w:rPr>
        <w:t>.</w:t>
      </w:r>
    </w:p>
    <w:p w14:paraId="3A2FCBE9" w14:textId="77777777" w:rsidR="00291754" w:rsidRDefault="00291754" w:rsidP="00FF3A22">
      <w:pPr>
        <w:spacing w:after="0" w:line="240" w:lineRule="auto"/>
        <w:rPr>
          <w:sz w:val="24"/>
          <w:szCs w:val="24"/>
        </w:rPr>
      </w:pPr>
    </w:p>
    <w:p w14:paraId="04C2CA60" w14:textId="2538A5D3" w:rsidR="00DA4786" w:rsidRDefault="00291754" w:rsidP="00FF3A22">
      <w:pPr>
        <w:spacing w:after="0" w:line="240" w:lineRule="auto"/>
        <w:rPr>
          <w:sz w:val="24"/>
          <w:szCs w:val="24"/>
        </w:rPr>
      </w:pPr>
      <w:r w:rsidRPr="00291754">
        <w:rPr>
          <w:b/>
          <w:bCs/>
          <w:sz w:val="24"/>
          <w:szCs w:val="24"/>
        </w:rPr>
        <w:t xml:space="preserve">Meeting Minutes Approval: </w:t>
      </w:r>
      <w:r>
        <w:rPr>
          <w:sz w:val="24"/>
          <w:szCs w:val="24"/>
        </w:rPr>
        <w:t>Karen moved to approve the</w:t>
      </w:r>
      <w:r w:rsidR="00B82808">
        <w:rPr>
          <w:sz w:val="24"/>
          <w:szCs w:val="24"/>
        </w:rPr>
        <w:t xml:space="preserve"> </w:t>
      </w:r>
      <w:r w:rsidR="00C0068A">
        <w:rPr>
          <w:sz w:val="24"/>
          <w:szCs w:val="24"/>
        </w:rPr>
        <w:t>05/09</w:t>
      </w:r>
      <w:r w:rsidR="00961E61">
        <w:rPr>
          <w:sz w:val="24"/>
          <w:szCs w:val="24"/>
        </w:rPr>
        <w:t>/24</w:t>
      </w:r>
      <w:r w:rsidR="00160B15">
        <w:rPr>
          <w:sz w:val="24"/>
          <w:szCs w:val="24"/>
        </w:rPr>
        <w:t xml:space="preserve"> minutes as presented</w:t>
      </w:r>
      <w:r w:rsidR="00961E61">
        <w:rPr>
          <w:sz w:val="24"/>
          <w:szCs w:val="24"/>
        </w:rPr>
        <w:t>.</w:t>
      </w:r>
      <w:r w:rsidR="00B347BC">
        <w:rPr>
          <w:sz w:val="24"/>
          <w:szCs w:val="24"/>
        </w:rPr>
        <w:t xml:space="preserve"> </w:t>
      </w:r>
      <w:r w:rsidR="00C0068A">
        <w:rPr>
          <w:sz w:val="24"/>
          <w:szCs w:val="24"/>
        </w:rPr>
        <w:t>Amanda</w:t>
      </w:r>
      <w:r>
        <w:rPr>
          <w:sz w:val="24"/>
          <w:szCs w:val="24"/>
        </w:rPr>
        <w:t xml:space="preserve"> seconded.  </w:t>
      </w:r>
      <w:r w:rsidR="00C0068A">
        <w:rPr>
          <w:sz w:val="24"/>
          <w:szCs w:val="24"/>
        </w:rPr>
        <w:t>Discussion, none</w:t>
      </w:r>
      <w:r w:rsidR="003B1113">
        <w:rPr>
          <w:sz w:val="24"/>
          <w:szCs w:val="24"/>
        </w:rPr>
        <w:t>.</w:t>
      </w:r>
      <w:r w:rsidR="001D32C5">
        <w:rPr>
          <w:sz w:val="24"/>
          <w:szCs w:val="24"/>
        </w:rPr>
        <w:t xml:space="preserve"> </w:t>
      </w:r>
      <w:r w:rsidR="00C0068A">
        <w:rPr>
          <w:sz w:val="24"/>
          <w:szCs w:val="24"/>
        </w:rPr>
        <w:t>Motion passed unanimously.</w:t>
      </w:r>
    </w:p>
    <w:p w14:paraId="35772839" w14:textId="77777777" w:rsidR="003B1113" w:rsidRDefault="003B1113" w:rsidP="00FF3A22">
      <w:pPr>
        <w:spacing w:after="0" w:line="240" w:lineRule="auto"/>
        <w:rPr>
          <w:sz w:val="24"/>
          <w:szCs w:val="24"/>
        </w:rPr>
      </w:pPr>
    </w:p>
    <w:p w14:paraId="3A0314FB" w14:textId="6944570B" w:rsidR="00DA4786" w:rsidRDefault="00DA4786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Presidents Message: </w:t>
      </w:r>
      <w:r w:rsidR="003B1113">
        <w:rPr>
          <w:sz w:val="24"/>
          <w:szCs w:val="24"/>
        </w:rPr>
        <w:t>None</w:t>
      </w:r>
    </w:p>
    <w:p w14:paraId="05079CC6" w14:textId="77777777" w:rsidR="003B1113" w:rsidRDefault="003B1113" w:rsidP="00FF3A22">
      <w:pPr>
        <w:spacing w:after="0" w:line="240" w:lineRule="auto"/>
        <w:rPr>
          <w:sz w:val="24"/>
          <w:szCs w:val="24"/>
        </w:rPr>
      </w:pPr>
    </w:p>
    <w:p w14:paraId="325FD9C2" w14:textId="77777777" w:rsidR="00DA4786" w:rsidRDefault="00DA4786" w:rsidP="00FF3A2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Financials: </w:t>
      </w:r>
      <w:r w:rsidRPr="00DA4786">
        <w:rPr>
          <w:sz w:val="24"/>
          <w:szCs w:val="24"/>
        </w:rPr>
        <w:t>See attached</w:t>
      </w:r>
      <w:r>
        <w:rPr>
          <w:b/>
          <w:bCs/>
          <w:sz w:val="24"/>
          <w:szCs w:val="24"/>
        </w:rPr>
        <w:t xml:space="preserve"> </w:t>
      </w:r>
    </w:p>
    <w:p w14:paraId="34CB7668" w14:textId="1E45C0B0" w:rsidR="001A4D4D" w:rsidRDefault="00C517B0" w:rsidP="000E69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Chase informed the board </w:t>
      </w:r>
      <w:r w:rsidR="003B1113">
        <w:rPr>
          <w:sz w:val="24"/>
          <w:szCs w:val="24"/>
        </w:rPr>
        <w:t>the</w:t>
      </w:r>
      <w:r w:rsidR="00C0068A">
        <w:rPr>
          <w:sz w:val="24"/>
          <w:szCs w:val="24"/>
        </w:rPr>
        <w:t xml:space="preserve"> CRPUD bill was estimated at $5,000 but we have since received the actual bill in the amount of $7,397.  ALM has been on site</w:t>
      </w:r>
      <w:r w:rsidR="009D3ECE">
        <w:rPr>
          <w:sz w:val="24"/>
          <w:szCs w:val="24"/>
        </w:rPr>
        <w:t>. The bill</w:t>
      </w:r>
      <w:r w:rsidR="00C0068A">
        <w:rPr>
          <w:sz w:val="24"/>
          <w:szCs w:val="24"/>
        </w:rPr>
        <w:t xml:space="preserve"> will be about $13,000 </w:t>
      </w:r>
      <w:r w:rsidR="009D3ECE">
        <w:rPr>
          <w:sz w:val="24"/>
          <w:szCs w:val="24"/>
        </w:rPr>
        <w:t xml:space="preserve">and </w:t>
      </w:r>
      <w:r w:rsidR="00C0068A">
        <w:rPr>
          <w:sz w:val="24"/>
          <w:szCs w:val="24"/>
        </w:rPr>
        <w:t>paid with payroll.  Requested the transfer to be increased to $27,400 to include these bills.</w:t>
      </w:r>
    </w:p>
    <w:p w14:paraId="5F2CF150" w14:textId="77777777" w:rsidR="001A4D4D" w:rsidRDefault="001A4D4D" w:rsidP="000E6922">
      <w:pPr>
        <w:spacing w:after="0" w:line="240" w:lineRule="auto"/>
        <w:rPr>
          <w:sz w:val="24"/>
          <w:szCs w:val="24"/>
        </w:rPr>
      </w:pPr>
    </w:p>
    <w:p w14:paraId="3EC2EF48" w14:textId="121749C1" w:rsidR="000E6922" w:rsidRDefault="001A4D4D" w:rsidP="000E69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Amanda </w:t>
      </w:r>
      <w:r w:rsidR="00DA2C0D">
        <w:rPr>
          <w:sz w:val="24"/>
          <w:szCs w:val="24"/>
        </w:rPr>
        <w:t>moved to approve the Transaction</w:t>
      </w:r>
      <w:r w:rsidR="001517D5">
        <w:rPr>
          <w:sz w:val="24"/>
          <w:szCs w:val="24"/>
        </w:rPr>
        <w:t xml:space="preserve"> List</w:t>
      </w:r>
      <w:r w:rsidR="00DA2C0D">
        <w:rPr>
          <w:sz w:val="24"/>
          <w:szCs w:val="24"/>
        </w:rPr>
        <w:t xml:space="preserve"> as presented and to tran</w:t>
      </w:r>
      <w:r w:rsidR="008303B1">
        <w:rPr>
          <w:sz w:val="24"/>
          <w:szCs w:val="24"/>
        </w:rPr>
        <w:t>sfer $</w:t>
      </w:r>
      <w:r>
        <w:rPr>
          <w:sz w:val="24"/>
          <w:szCs w:val="24"/>
        </w:rPr>
        <w:t>27,40</w:t>
      </w:r>
      <w:r w:rsidR="008303B1">
        <w:rPr>
          <w:sz w:val="24"/>
          <w:szCs w:val="24"/>
        </w:rPr>
        <w:t>0 from the State Pool</w:t>
      </w:r>
      <w:r w:rsidR="00B87EFE">
        <w:rPr>
          <w:sz w:val="24"/>
          <w:szCs w:val="24"/>
        </w:rPr>
        <w:t xml:space="preserve">.  </w:t>
      </w:r>
      <w:r>
        <w:rPr>
          <w:sz w:val="24"/>
          <w:szCs w:val="24"/>
        </w:rPr>
        <w:t>Karen</w:t>
      </w:r>
      <w:r w:rsidR="00DA4786">
        <w:rPr>
          <w:sz w:val="24"/>
          <w:szCs w:val="24"/>
        </w:rPr>
        <w:t xml:space="preserve"> seconded.  </w:t>
      </w:r>
      <w:r w:rsidR="0013251C">
        <w:rPr>
          <w:sz w:val="24"/>
          <w:szCs w:val="24"/>
        </w:rPr>
        <w:t>Discussion, none</w:t>
      </w:r>
      <w:r w:rsidR="000E6922">
        <w:rPr>
          <w:sz w:val="24"/>
          <w:szCs w:val="24"/>
        </w:rPr>
        <w:t xml:space="preserve">.  </w:t>
      </w:r>
      <w:r>
        <w:rPr>
          <w:sz w:val="24"/>
          <w:szCs w:val="24"/>
        </w:rPr>
        <w:t>Motion passed unanimously.</w:t>
      </w:r>
    </w:p>
    <w:p w14:paraId="5C778C94" w14:textId="57627233" w:rsidR="007130DC" w:rsidRDefault="007130DC" w:rsidP="007130DC">
      <w:pPr>
        <w:spacing w:after="0" w:line="240" w:lineRule="auto"/>
        <w:rPr>
          <w:sz w:val="24"/>
          <w:szCs w:val="24"/>
        </w:rPr>
      </w:pPr>
    </w:p>
    <w:p w14:paraId="461AB444" w14:textId="77777777" w:rsidR="008321E8" w:rsidRDefault="008321E8" w:rsidP="005C5CDF">
      <w:pPr>
        <w:spacing w:after="0" w:line="240" w:lineRule="auto"/>
        <w:ind w:left="720"/>
        <w:rPr>
          <w:sz w:val="24"/>
          <w:szCs w:val="24"/>
        </w:rPr>
      </w:pPr>
    </w:p>
    <w:p w14:paraId="7806BC02" w14:textId="77777777" w:rsidR="001A4D4D" w:rsidRDefault="001A4D4D" w:rsidP="001A4D4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2024/25 Annual Budget Review/Approval</w:t>
      </w:r>
    </w:p>
    <w:p w14:paraId="1D272E22" w14:textId="716CCB92" w:rsidR="001A4D4D" w:rsidRDefault="001A4D4D" w:rsidP="001A4D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Chase explained he used a cashflow spreadsheet to capture items that don’t appear on the P&amp;L such as the loan payment since they are a Balance Sheet item. </w:t>
      </w:r>
    </w:p>
    <w:p w14:paraId="13E73DB4" w14:textId="77777777" w:rsidR="001A4D4D" w:rsidRDefault="001A4D4D" w:rsidP="001A4D4D">
      <w:pPr>
        <w:spacing w:after="0" w:line="240" w:lineRule="auto"/>
        <w:rPr>
          <w:sz w:val="24"/>
          <w:szCs w:val="24"/>
        </w:rPr>
      </w:pPr>
    </w:p>
    <w:p w14:paraId="411A1B13" w14:textId="77777777" w:rsidR="008761BA" w:rsidRDefault="001A4D4D" w:rsidP="001A4D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There were questions re</w:t>
      </w:r>
      <w:r w:rsidR="008761BA">
        <w:rPr>
          <w:sz w:val="24"/>
          <w:szCs w:val="24"/>
        </w:rPr>
        <w:t>garding the budget and clarifications are below:</w:t>
      </w:r>
    </w:p>
    <w:p w14:paraId="73961A4D" w14:textId="0C2A58C7" w:rsidR="001A4D4D" w:rsidRDefault="001A4D4D" w:rsidP="001A4D4D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Building </w:t>
      </w:r>
      <w:r w:rsidR="008761BA">
        <w:rPr>
          <w:sz w:val="24"/>
          <w:szCs w:val="24"/>
        </w:rPr>
        <w:t>repairs</w:t>
      </w:r>
      <w:r>
        <w:rPr>
          <w:sz w:val="24"/>
          <w:szCs w:val="24"/>
        </w:rPr>
        <w:t xml:space="preserve"> would come out of un</w:t>
      </w:r>
      <w:r w:rsidR="008761BA">
        <w:rPr>
          <w:sz w:val="24"/>
          <w:szCs w:val="24"/>
        </w:rPr>
        <w:t>anticipated expenses.</w:t>
      </w:r>
    </w:p>
    <w:p w14:paraId="42C83245" w14:textId="7E5EAF8A" w:rsidR="008761BA" w:rsidRDefault="008761BA" w:rsidP="001A4D4D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Bookkeeping and labor budget is comfortable. Includes 5% increase for employees for 6 months. Bookkeeping budget could go over if boxes in the office are tackled this year.</w:t>
      </w:r>
    </w:p>
    <w:p w14:paraId="2888DCFC" w14:textId="68A71465" w:rsidR="008761BA" w:rsidRDefault="008761BA" w:rsidP="001A4D4D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6.6% of the total budget is set aside for unanticipated expenses</w:t>
      </w:r>
      <w:r w:rsidR="00006E9A">
        <w:rPr>
          <w:sz w:val="24"/>
          <w:szCs w:val="24"/>
        </w:rPr>
        <w:t>.</w:t>
      </w:r>
    </w:p>
    <w:p w14:paraId="7C91DC21" w14:textId="33F7EC9C" w:rsidR="008761BA" w:rsidRDefault="008761BA" w:rsidP="001A4D4D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$1,500 in the budget for new signs.</w:t>
      </w:r>
    </w:p>
    <w:p w14:paraId="430ECE28" w14:textId="6A1F3A93" w:rsidR="008761BA" w:rsidRDefault="008761BA" w:rsidP="001A4D4D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 all pump stations need a sign. Maybe the Kessi station since the public could be close to it.</w:t>
      </w:r>
    </w:p>
    <w:p w14:paraId="38477753" w14:textId="1A9F2F01" w:rsidR="008761BA" w:rsidRPr="008761BA" w:rsidRDefault="008761BA" w:rsidP="008761BA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Vehicles</w:t>
      </w:r>
      <w:r w:rsidR="00006E9A">
        <w:rPr>
          <w:sz w:val="24"/>
          <w:szCs w:val="24"/>
        </w:rPr>
        <w:t xml:space="preserve"> are less</w:t>
      </w:r>
      <w:r>
        <w:rPr>
          <w:sz w:val="24"/>
          <w:szCs w:val="24"/>
        </w:rPr>
        <w:t xml:space="preserve"> this year</w:t>
      </w:r>
      <w:r w:rsidR="00006E9A">
        <w:rPr>
          <w:sz w:val="24"/>
          <w:szCs w:val="24"/>
        </w:rPr>
        <w:t xml:space="preserve"> than last year, </w:t>
      </w:r>
      <w:r>
        <w:rPr>
          <w:sz w:val="24"/>
          <w:szCs w:val="24"/>
        </w:rPr>
        <w:t xml:space="preserve">as last year included tires. </w:t>
      </w:r>
    </w:p>
    <w:p w14:paraId="6540B320" w14:textId="1DB08E45" w:rsidR="008761BA" w:rsidRDefault="008761BA" w:rsidP="001A4D4D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Will be vibration testing of the Evans and may be a $9,000-$12,000 savings if not rebuilding.</w:t>
      </w:r>
    </w:p>
    <w:p w14:paraId="7A51D091" w14:textId="072FC585" w:rsidR="008761BA" w:rsidRPr="008761BA" w:rsidRDefault="008761BA" w:rsidP="008761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Amanda moved to approve the 2024-25 budget as represent, resolution #2024-623. Karen seconded. No further discussion.  Motion passed unanimously.</w:t>
      </w:r>
    </w:p>
    <w:p w14:paraId="2D1E829A" w14:textId="77777777" w:rsidR="001A4D4D" w:rsidRPr="001A4D4D" w:rsidRDefault="001A4D4D" w:rsidP="00DA2C0D">
      <w:pPr>
        <w:spacing w:after="0" w:line="240" w:lineRule="auto"/>
        <w:ind w:left="720"/>
        <w:rPr>
          <w:sz w:val="24"/>
          <w:szCs w:val="24"/>
        </w:rPr>
      </w:pPr>
    </w:p>
    <w:p w14:paraId="5A795494" w14:textId="77777777" w:rsidR="009C44FB" w:rsidRDefault="009C44FB" w:rsidP="005C5CDF">
      <w:pPr>
        <w:spacing w:after="0" w:line="240" w:lineRule="auto"/>
        <w:ind w:left="720"/>
        <w:rPr>
          <w:b/>
          <w:bCs/>
          <w:sz w:val="24"/>
          <w:szCs w:val="24"/>
        </w:rPr>
      </w:pPr>
    </w:p>
    <w:p w14:paraId="40882021" w14:textId="77777777" w:rsidR="001A4D4D" w:rsidRDefault="001A4D4D" w:rsidP="001A4D4D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Manager’s Report: </w:t>
      </w:r>
      <w:r>
        <w:rPr>
          <w:sz w:val="24"/>
          <w:szCs w:val="24"/>
        </w:rPr>
        <w:t>See attached – Expanded discussion of various topics is below.</w:t>
      </w:r>
    </w:p>
    <w:p w14:paraId="5BB80F75" w14:textId="4EB92A06" w:rsidR="00642BE3" w:rsidRDefault="00642BE3">
      <w:pPr>
        <w:rPr>
          <w:b/>
          <w:bCs/>
          <w:sz w:val="24"/>
          <w:szCs w:val="24"/>
        </w:rPr>
      </w:pPr>
    </w:p>
    <w:p w14:paraId="5603E80D" w14:textId="75D7FD68" w:rsidR="008761BA" w:rsidRDefault="008761BA" w:rsidP="004C4E3F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408:  </w:t>
      </w:r>
      <w:r>
        <w:rPr>
          <w:sz w:val="24"/>
          <w:szCs w:val="24"/>
        </w:rPr>
        <w:t xml:space="preserve">Gary mentioned the 408 Risk Analysis seems unclear.  What is our involvement in this process? Karen mentioned the </w:t>
      </w:r>
      <w:r w:rsidR="004C4E3F">
        <w:rPr>
          <w:sz w:val="24"/>
          <w:szCs w:val="24"/>
        </w:rPr>
        <w:t xml:space="preserve">impacts of the project could be felt long after </w:t>
      </w:r>
      <w:r w:rsidR="004C4E3F" w:rsidRPr="004C4E3F">
        <w:rPr>
          <w:sz w:val="24"/>
          <w:szCs w:val="24"/>
        </w:rPr>
        <w:t>Heidelberg</w:t>
      </w:r>
      <w:r w:rsidR="004C4E3F">
        <w:rPr>
          <w:sz w:val="24"/>
          <w:szCs w:val="24"/>
        </w:rPr>
        <w:t xml:space="preserve"> leaves.  What are our legal obligations and risks to our landowners? What is the process going forward? Jeff Condit replied with the following:</w:t>
      </w:r>
    </w:p>
    <w:p w14:paraId="04C24A44" w14:textId="77777777" w:rsidR="004C4E3F" w:rsidRDefault="004C4E3F" w:rsidP="004C4E3F">
      <w:pPr>
        <w:spacing w:after="0" w:line="240" w:lineRule="auto"/>
        <w:ind w:left="720"/>
        <w:rPr>
          <w:sz w:val="24"/>
          <w:szCs w:val="24"/>
        </w:rPr>
      </w:pPr>
    </w:p>
    <w:p w14:paraId="394B5CD3" w14:textId="78FA81A1" w:rsidR="004C4E3F" w:rsidRDefault="004C4E3F" w:rsidP="004C4E3F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408 has been submitted by the landowner.</w:t>
      </w:r>
    </w:p>
    <w:p w14:paraId="2CBD924C" w14:textId="777DB320" w:rsidR="004C4E3F" w:rsidRPr="0050044F" w:rsidRDefault="004C4E3F" w:rsidP="004C4E3F">
      <w:pPr>
        <w:pStyle w:val="ListParagraph"/>
        <w:numPr>
          <w:ilvl w:val="0"/>
          <w:numId w:val="10"/>
        </w:numPr>
        <w:spacing w:after="0" w:line="240" w:lineRule="auto"/>
        <w:rPr>
          <w:color w:val="00B050"/>
          <w:sz w:val="24"/>
          <w:szCs w:val="24"/>
        </w:rPr>
      </w:pPr>
      <w:r w:rsidRPr="004C4E3F">
        <w:rPr>
          <w:sz w:val="24"/>
          <w:szCs w:val="24"/>
        </w:rPr>
        <w:t>For several years there was a conflict between SDIC and Cadm</w:t>
      </w:r>
      <w:r w:rsidR="00F75D6B">
        <w:rPr>
          <w:sz w:val="24"/>
          <w:szCs w:val="24"/>
        </w:rPr>
        <w:t>a</w:t>
      </w:r>
      <w:r w:rsidRPr="004C4E3F">
        <w:rPr>
          <w:sz w:val="24"/>
          <w:szCs w:val="24"/>
        </w:rPr>
        <w:t>n</w:t>
      </w:r>
      <w:r w:rsidR="00F75D6B">
        <w:rPr>
          <w:sz w:val="24"/>
          <w:szCs w:val="24"/>
        </w:rPr>
        <w:t>/Heidelberg</w:t>
      </w:r>
      <w:r w:rsidRPr="004C4E3F">
        <w:rPr>
          <w:sz w:val="24"/>
          <w:szCs w:val="24"/>
        </w:rPr>
        <w:t xml:space="preserve"> as we didn’t want to issue a Letter of </w:t>
      </w:r>
      <w:r w:rsidR="00006E9A">
        <w:rPr>
          <w:sz w:val="24"/>
          <w:szCs w:val="24"/>
        </w:rPr>
        <w:t>N</w:t>
      </w:r>
      <w:r w:rsidRPr="004C4E3F">
        <w:rPr>
          <w:sz w:val="24"/>
          <w:szCs w:val="24"/>
        </w:rPr>
        <w:t xml:space="preserve">o </w:t>
      </w:r>
      <w:r w:rsidR="00006E9A">
        <w:rPr>
          <w:sz w:val="24"/>
          <w:szCs w:val="24"/>
        </w:rPr>
        <w:t>O</w:t>
      </w:r>
      <w:r w:rsidRPr="004C4E3F">
        <w:rPr>
          <w:sz w:val="24"/>
          <w:szCs w:val="24"/>
        </w:rPr>
        <w:t xml:space="preserve">bjection </w:t>
      </w:r>
      <w:r w:rsidRPr="0050044F">
        <w:rPr>
          <w:color w:val="00B050"/>
          <w:sz w:val="24"/>
          <w:szCs w:val="24"/>
        </w:rPr>
        <w:t xml:space="preserve">until </w:t>
      </w:r>
      <w:r w:rsidR="0050044F" w:rsidRPr="0050044F">
        <w:rPr>
          <w:color w:val="00B050"/>
          <w:sz w:val="24"/>
          <w:szCs w:val="24"/>
        </w:rPr>
        <w:t xml:space="preserve">it had full information about </w:t>
      </w:r>
      <w:r w:rsidRPr="0050044F">
        <w:rPr>
          <w:color w:val="00B050"/>
          <w:sz w:val="24"/>
          <w:szCs w:val="24"/>
        </w:rPr>
        <w:t xml:space="preserve">impact. </w:t>
      </w:r>
    </w:p>
    <w:p w14:paraId="1369C683" w14:textId="395FE1E5" w:rsidR="004C4E3F" w:rsidRPr="004C4E3F" w:rsidRDefault="0050044F" w:rsidP="004C4E3F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50044F">
        <w:rPr>
          <w:color w:val="00B050"/>
          <w:sz w:val="24"/>
          <w:szCs w:val="24"/>
        </w:rPr>
        <w:t>The District</w:t>
      </w:r>
      <w:r w:rsidR="004C4E3F" w:rsidRPr="0050044F">
        <w:rPr>
          <w:color w:val="00B050"/>
          <w:sz w:val="24"/>
          <w:szCs w:val="24"/>
        </w:rPr>
        <w:t xml:space="preserve"> </w:t>
      </w:r>
      <w:r w:rsidR="004C4E3F" w:rsidRPr="004C4E3F">
        <w:rPr>
          <w:sz w:val="24"/>
          <w:szCs w:val="24"/>
        </w:rPr>
        <w:t>won’t know much more until the 90% package.</w:t>
      </w:r>
    </w:p>
    <w:p w14:paraId="6F8CB60F" w14:textId="0622E39B" w:rsidR="004C4E3F" w:rsidRDefault="004C4E3F" w:rsidP="004C4E3F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4C4E3F">
        <w:rPr>
          <w:sz w:val="24"/>
          <w:szCs w:val="24"/>
        </w:rPr>
        <w:t xml:space="preserve">Letter of No Objection would come from </w:t>
      </w:r>
      <w:r w:rsidR="0050044F" w:rsidRPr="0050044F">
        <w:rPr>
          <w:color w:val="00B050"/>
          <w:sz w:val="24"/>
          <w:szCs w:val="24"/>
        </w:rPr>
        <w:t>the District</w:t>
      </w:r>
      <w:r w:rsidRPr="0050044F">
        <w:rPr>
          <w:color w:val="00B050"/>
          <w:sz w:val="24"/>
          <w:szCs w:val="24"/>
        </w:rPr>
        <w:t xml:space="preserve"> </w:t>
      </w:r>
      <w:r w:rsidRPr="004C4E3F">
        <w:rPr>
          <w:sz w:val="24"/>
          <w:szCs w:val="24"/>
        </w:rPr>
        <w:t xml:space="preserve">towards the end of the project. If </w:t>
      </w:r>
      <w:r w:rsidR="0050044F">
        <w:rPr>
          <w:color w:val="00B050"/>
          <w:sz w:val="24"/>
          <w:szCs w:val="24"/>
        </w:rPr>
        <w:t>the District</w:t>
      </w:r>
      <w:r w:rsidRPr="004C4E3F">
        <w:rPr>
          <w:sz w:val="24"/>
          <w:szCs w:val="24"/>
        </w:rPr>
        <w:t xml:space="preserve"> </w:t>
      </w:r>
      <w:r w:rsidR="0050044F">
        <w:rPr>
          <w:color w:val="00B050"/>
          <w:sz w:val="24"/>
          <w:szCs w:val="24"/>
        </w:rPr>
        <w:t>denies</w:t>
      </w:r>
      <w:r w:rsidRPr="004C4E3F">
        <w:rPr>
          <w:sz w:val="24"/>
          <w:szCs w:val="24"/>
        </w:rPr>
        <w:t>, then USACE may choose not to approve the 408.</w:t>
      </w:r>
    </w:p>
    <w:p w14:paraId="24EAF69E" w14:textId="380CEDC4" w:rsidR="004C4E3F" w:rsidRDefault="004C4E3F" w:rsidP="004C4E3F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</w:t>
      </w:r>
      <w:r w:rsidR="004679C5">
        <w:rPr>
          <w:sz w:val="24"/>
          <w:szCs w:val="24"/>
        </w:rPr>
        <w:t xml:space="preserve"> interior impact and cost to the district is unknown. To recover future unanticipated cost, we could request a bond, also as assurance if </w:t>
      </w:r>
      <w:r w:rsidR="0050044F">
        <w:rPr>
          <w:color w:val="00B050"/>
          <w:sz w:val="24"/>
          <w:szCs w:val="24"/>
        </w:rPr>
        <w:t>Heidelberg sells.</w:t>
      </w:r>
    </w:p>
    <w:p w14:paraId="5209038A" w14:textId="77777777" w:rsidR="004679C5" w:rsidRDefault="004679C5" w:rsidP="004679C5">
      <w:pPr>
        <w:spacing w:after="0" w:line="240" w:lineRule="auto"/>
        <w:rPr>
          <w:sz w:val="24"/>
          <w:szCs w:val="24"/>
        </w:rPr>
      </w:pPr>
    </w:p>
    <w:p w14:paraId="3B49420C" w14:textId="316731D6" w:rsidR="004679C5" w:rsidRDefault="004679C5" w:rsidP="004679C5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Karen clarified that we would go through this process again at 90% and wondered if there is a timeframe. Jeff Condit replied there is no timeframe on when to sign the letter. We can request </w:t>
      </w:r>
      <w:r w:rsidR="0050044F">
        <w:rPr>
          <w:color w:val="00B050"/>
          <w:sz w:val="24"/>
          <w:szCs w:val="24"/>
        </w:rPr>
        <w:t xml:space="preserve">from Heidelberg </w:t>
      </w:r>
      <w:r>
        <w:rPr>
          <w:sz w:val="24"/>
          <w:szCs w:val="24"/>
        </w:rPr>
        <w:t>specific concessions, bond, etc. at 90%.  To be credible with USACE we need evidence-based objection if not signing</w:t>
      </w:r>
      <w:r w:rsidR="00006E9A">
        <w:rPr>
          <w:sz w:val="24"/>
          <w:szCs w:val="24"/>
        </w:rPr>
        <w:t xml:space="preserve"> the letter</w:t>
      </w:r>
      <w:r>
        <w:rPr>
          <w:sz w:val="24"/>
          <w:szCs w:val="24"/>
        </w:rPr>
        <w:t xml:space="preserve">. </w:t>
      </w:r>
    </w:p>
    <w:p w14:paraId="2B6CC284" w14:textId="77777777" w:rsidR="004679C5" w:rsidRDefault="004679C5" w:rsidP="004679C5">
      <w:pPr>
        <w:spacing w:after="0" w:line="240" w:lineRule="auto"/>
        <w:ind w:left="720"/>
        <w:rPr>
          <w:sz w:val="24"/>
          <w:szCs w:val="24"/>
        </w:rPr>
      </w:pPr>
    </w:p>
    <w:p w14:paraId="6F958BE6" w14:textId="0CB757C6" w:rsidR="004679C5" w:rsidRDefault="004679C5" w:rsidP="004679C5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Gary asked who should oversee risk assessment? In the past we had a consultant to work with. Jeff Condit replied the applicant is responsible for submitting</w:t>
      </w:r>
      <w:r w:rsidR="00006E9A">
        <w:rPr>
          <w:sz w:val="24"/>
          <w:szCs w:val="24"/>
        </w:rPr>
        <w:t xml:space="preserve"> “</w:t>
      </w:r>
      <w:r>
        <w:rPr>
          <w:sz w:val="24"/>
          <w:szCs w:val="24"/>
        </w:rPr>
        <w:t>proving</w:t>
      </w:r>
      <w:r w:rsidR="00006E9A">
        <w:rPr>
          <w:sz w:val="24"/>
          <w:szCs w:val="24"/>
        </w:rPr>
        <w:t>”</w:t>
      </w:r>
      <w:r>
        <w:rPr>
          <w:sz w:val="24"/>
          <w:szCs w:val="24"/>
        </w:rPr>
        <w:t xml:space="preserve"> information. We have a reimbursement agreement </w:t>
      </w:r>
      <w:r w:rsidR="000B48B9">
        <w:rPr>
          <w:color w:val="00B050"/>
          <w:sz w:val="24"/>
          <w:szCs w:val="24"/>
        </w:rPr>
        <w:t xml:space="preserve">with Heidelberg </w:t>
      </w:r>
      <w:r>
        <w:rPr>
          <w:sz w:val="24"/>
          <w:szCs w:val="24"/>
        </w:rPr>
        <w:t xml:space="preserve">for a review function only.  If we want to do more than that, the </w:t>
      </w:r>
      <w:bookmarkStart w:id="0" w:name="_GoBack"/>
      <w:bookmarkEnd w:id="0"/>
      <w:r>
        <w:rPr>
          <w:sz w:val="24"/>
          <w:szCs w:val="24"/>
        </w:rPr>
        <w:t>cost would be SDIC’s.  Chase mentioned a SAR applicant must have an independent 3</w:t>
      </w:r>
      <w:r w:rsidRPr="004679C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party review and report to USACE.</w:t>
      </w:r>
    </w:p>
    <w:p w14:paraId="7C29F79E" w14:textId="77777777" w:rsidR="004679C5" w:rsidRDefault="004679C5" w:rsidP="004679C5">
      <w:pPr>
        <w:spacing w:after="0" w:line="240" w:lineRule="auto"/>
        <w:ind w:left="720"/>
        <w:rPr>
          <w:sz w:val="24"/>
          <w:szCs w:val="24"/>
        </w:rPr>
      </w:pPr>
    </w:p>
    <w:p w14:paraId="3C51539B" w14:textId="4EF83F1B" w:rsidR="004C4E3F" w:rsidRPr="004679C5" w:rsidRDefault="004679C5" w:rsidP="004679C5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Rent: </w:t>
      </w:r>
      <w:r>
        <w:rPr>
          <w:sz w:val="24"/>
          <w:szCs w:val="24"/>
        </w:rPr>
        <w:t>Karen reported the rent is being paid on time and Harlow will be doing a walk through.</w:t>
      </w:r>
    </w:p>
    <w:p w14:paraId="59447E52" w14:textId="77777777" w:rsidR="00642BE3" w:rsidRPr="00642BE3" w:rsidRDefault="00642BE3" w:rsidP="001D6601">
      <w:pPr>
        <w:spacing w:after="0" w:line="240" w:lineRule="auto"/>
        <w:ind w:left="720"/>
        <w:rPr>
          <w:sz w:val="24"/>
          <w:szCs w:val="24"/>
        </w:rPr>
      </w:pPr>
    </w:p>
    <w:p w14:paraId="1C4D2077" w14:textId="1B02132A" w:rsidR="00B16DF9" w:rsidRPr="009D3ECE" w:rsidRDefault="009D3EC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Upcoming Meeting: </w:t>
      </w:r>
      <w:r>
        <w:rPr>
          <w:sz w:val="24"/>
          <w:szCs w:val="24"/>
        </w:rPr>
        <w:t>July 11, 2024, at 6:00 pm.</w:t>
      </w:r>
    </w:p>
    <w:p w14:paraId="08B9E11E" w14:textId="77777777" w:rsidR="00B16DF9" w:rsidRDefault="002470A4" w:rsidP="00E56D2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Master Calendar</w:t>
      </w:r>
      <w:r w:rsidR="00E56D2D"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The Board reviewed the online master calendar.</w:t>
      </w:r>
    </w:p>
    <w:p w14:paraId="503FC492" w14:textId="153786A4" w:rsidR="00B16DF9" w:rsidRDefault="009D3ECE" w:rsidP="00B16DF9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Karen &amp; Rob volunteered to look at the Government &amp; Partner Agency Contact List.</w:t>
      </w:r>
    </w:p>
    <w:p w14:paraId="2181820F" w14:textId="77777777" w:rsidR="009D3ECE" w:rsidRDefault="009D3ECE" w:rsidP="00B16DF9">
      <w:pPr>
        <w:spacing w:after="0" w:line="240" w:lineRule="auto"/>
        <w:ind w:left="720"/>
        <w:rPr>
          <w:sz w:val="24"/>
          <w:szCs w:val="24"/>
        </w:rPr>
      </w:pPr>
    </w:p>
    <w:p w14:paraId="168E7415" w14:textId="1DB88D4A" w:rsidR="009D3ECE" w:rsidRDefault="009D3ECE" w:rsidP="00B16DF9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Karen mentioned the city is proposing an increase in water and storm water rates. Rob mentioned that perhaps a board member can attend the meeting.</w:t>
      </w:r>
    </w:p>
    <w:p w14:paraId="47020C55" w14:textId="77777777" w:rsidR="009D3ECE" w:rsidRDefault="009D3ECE" w:rsidP="00B16DF9">
      <w:pPr>
        <w:spacing w:after="0" w:line="240" w:lineRule="auto"/>
        <w:ind w:left="720"/>
        <w:rPr>
          <w:sz w:val="24"/>
          <w:szCs w:val="24"/>
        </w:rPr>
      </w:pPr>
    </w:p>
    <w:p w14:paraId="7501A79A" w14:textId="0C5CB87D" w:rsidR="009D3ECE" w:rsidRDefault="009D3ECE" w:rsidP="00B16DF9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Rob mentioned there is a meet and greet of City Manager </w:t>
      </w:r>
      <w:r w:rsidR="00006E9A">
        <w:rPr>
          <w:sz w:val="24"/>
          <w:szCs w:val="24"/>
        </w:rPr>
        <w:t>c</w:t>
      </w:r>
      <w:r>
        <w:rPr>
          <w:sz w:val="24"/>
          <w:szCs w:val="24"/>
        </w:rPr>
        <w:t xml:space="preserve">andidates on June 11, 2024, from 6:00 – 8:00 pm, at Scappoose High School. Rob is available if Chase isn’t available to attend. </w:t>
      </w:r>
    </w:p>
    <w:p w14:paraId="739C97D5" w14:textId="77777777" w:rsidR="00B16DF9" w:rsidRDefault="00B16DF9" w:rsidP="00E56D2D">
      <w:pPr>
        <w:rPr>
          <w:sz w:val="24"/>
          <w:szCs w:val="24"/>
        </w:rPr>
      </w:pPr>
    </w:p>
    <w:p w14:paraId="60ADC0CF" w14:textId="2420C02B" w:rsidR="00617FC6" w:rsidRPr="00813649" w:rsidRDefault="00617FC6" w:rsidP="001D7197">
      <w:pPr>
        <w:spacing w:after="0" w:line="240" w:lineRule="auto"/>
        <w:rPr>
          <w:sz w:val="24"/>
          <w:szCs w:val="24"/>
        </w:rPr>
      </w:pPr>
      <w:r w:rsidRPr="00813649">
        <w:rPr>
          <w:b/>
          <w:bCs/>
          <w:sz w:val="24"/>
          <w:szCs w:val="24"/>
        </w:rPr>
        <w:t xml:space="preserve">Action Items: </w:t>
      </w:r>
    </w:p>
    <w:p w14:paraId="1EEE7DD6" w14:textId="759B1C15" w:rsidR="009D3ECE" w:rsidRPr="00034CB4" w:rsidRDefault="009D3ECE" w:rsidP="009D3ECE">
      <w:pPr>
        <w:spacing w:after="0" w:line="240" w:lineRule="auto"/>
        <w:rPr>
          <w:sz w:val="24"/>
          <w:szCs w:val="24"/>
        </w:rPr>
      </w:pPr>
      <w:r w:rsidRPr="00034CB4">
        <w:rPr>
          <w:sz w:val="24"/>
          <w:szCs w:val="24"/>
        </w:rPr>
        <w:t>Amanda</w:t>
      </w:r>
      <w:r w:rsidRPr="00034CB4">
        <w:rPr>
          <w:sz w:val="24"/>
          <w:szCs w:val="24"/>
        </w:rPr>
        <w:tab/>
      </w:r>
      <w:r w:rsidRPr="00034CB4">
        <w:rPr>
          <w:sz w:val="24"/>
          <w:szCs w:val="24"/>
        </w:rPr>
        <w:tab/>
        <w:t>State Pool transfer</w:t>
      </w:r>
      <w:r>
        <w:rPr>
          <w:sz w:val="24"/>
          <w:szCs w:val="24"/>
        </w:rPr>
        <w:t xml:space="preserve"> of $27,400.</w:t>
      </w:r>
    </w:p>
    <w:p w14:paraId="3B38CCDC" w14:textId="77777777" w:rsidR="009D3ECE" w:rsidRDefault="009D3ECE" w:rsidP="001D71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Budget Resolution is ready to be signed.</w:t>
      </w:r>
    </w:p>
    <w:p w14:paraId="5C7C6521" w14:textId="40F98E05" w:rsidR="004271AB" w:rsidRDefault="009D3ECE" w:rsidP="009D3E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Alerted to short turnaround on payroll this month.</w:t>
      </w:r>
    </w:p>
    <w:p w14:paraId="26DDF9DA" w14:textId="0599D651" w:rsidR="009D3ECE" w:rsidRDefault="009D3ECE" w:rsidP="009D3E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Gary/Amanda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 checks</w:t>
      </w:r>
    </w:p>
    <w:p w14:paraId="09532BDA" w14:textId="36E65A79" w:rsidR="00A56CAE" w:rsidRDefault="00A56CAE" w:rsidP="00703C91">
      <w:pPr>
        <w:spacing w:after="0" w:line="240" w:lineRule="auto"/>
        <w:rPr>
          <w:sz w:val="24"/>
          <w:szCs w:val="24"/>
        </w:rPr>
      </w:pPr>
    </w:p>
    <w:p w14:paraId="7F74D6C6" w14:textId="25093B42" w:rsidR="00C42029" w:rsidRDefault="001462DB" w:rsidP="00BC66D3">
      <w:pPr>
        <w:spacing w:after="0" w:line="240" w:lineRule="auto"/>
        <w:rPr>
          <w:sz w:val="24"/>
          <w:szCs w:val="24"/>
        </w:rPr>
      </w:pPr>
      <w:r w:rsidRPr="008F436D">
        <w:rPr>
          <w:sz w:val="24"/>
          <w:szCs w:val="24"/>
        </w:rPr>
        <w:t xml:space="preserve">The meeting was adjourned at </w:t>
      </w:r>
      <w:r w:rsidR="004271AB">
        <w:rPr>
          <w:sz w:val="24"/>
          <w:szCs w:val="24"/>
        </w:rPr>
        <w:t>7:</w:t>
      </w:r>
      <w:r w:rsidR="009D3ECE">
        <w:rPr>
          <w:sz w:val="24"/>
          <w:szCs w:val="24"/>
        </w:rPr>
        <w:t>52p</w:t>
      </w:r>
      <w:r w:rsidR="004A3889">
        <w:rPr>
          <w:sz w:val="24"/>
          <w:szCs w:val="24"/>
        </w:rPr>
        <w:t>.</w:t>
      </w:r>
    </w:p>
    <w:p w14:paraId="5329C9E5" w14:textId="77777777" w:rsidR="005A40DE" w:rsidRDefault="005A40DE" w:rsidP="00BC66D3">
      <w:pPr>
        <w:spacing w:after="0" w:line="240" w:lineRule="auto"/>
        <w:rPr>
          <w:b/>
          <w:bCs/>
          <w:u w:val="single"/>
        </w:rPr>
      </w:pPr>
    </w:p>
    <w:p w14:paraId="6F4F0AD6" w14:textId="4419CCE1" w:rsidR="00075D28" w:rsidRDefault="002B1932" w:rsidP="00C7431C">
      <w:pPr>
        <w:spacing w:after="0"/>
      </w:pPr>
      <w:r w:rsidRPr="00D41C86">
        <w:rPr>
          <w:b/>
          <w:bCs/>
          <w:u w:val="single"/>
        </w:rPr>
        <w:t>Attachments:</w:t>
      </w:r>
      <w:r>
        <w:rPr>
          <w:b/>
          <w:bCs/>
          <w:u w:val="single"/>
        </w:rPr>
        <w:br/>
      </w:r>
      <w:r w:rsidR="009D3ECE">
        <w:t>06-06</w:t>
      </w:r>
      <w:r w:rsidR="004271AB">
        <w:t>-24</w:t>
      </w:r>
      <w:r>
        <w:t xml:space="preserve"> Agenda</w:t>
      </w:r>
      <w:r>
        <w:br/>
      </w:r>
      <w:r w:rsidR="004271AB">
        <w:t>0</w:t>
      </w:r>
      <w:r w:rsidR="009D3ECE">
        <w:t>6-06</w:t>
      </w:r>
      <w:r w:rsidR="004271AB">
        <w:t xml:space="preserve">-24 </w:t>
      </w:r>
      <w:r>
        <w:t>P&amp;L vs. Budget</w:t>
      </w:r>
      <w:r>
        <w:br/>
      </w:r>
      <w:r w:rsidR="009D3ECE">
        <w:t xml:space="preserve">06-06-24 </w:t>
      </w:r>
      <w:r>
        <w:t>P&amp;L This vs. Last</w:t>
      </w:r>
      <w:r>
        <w:br/>
      </w:r>
      <w:r w:rsidR="009D3ECE">
        <w:t xml:space="preserve">06-06-24 </w:t>
      </w:r>
      <w:r>
        <w:t>Balance Sheet</w:t>
      </w:r>
      <w:r>
        <w:br/>
      </w:r>
      <w:r w:rsidR="009D3ECE">
        <w:t xml:space="preserve">06-06-24 </w:t>
      </w:r>
      <w:r>
        <w:t>Transaction List</w:t>
      </w:r>
    </w:p>
    <w:p w14:paraId="37CA3149" w14:textId="19743AD7" w:rsidR="00C7431C" w:rsidRDefault="009D3ECE" w:rsidP="00C7431C">
      <w:pPr>
        <w:spacing w:after="0"/>
      </w:pPr>
      <w:r>
        <w:t xml:space="preserve">06-06-24 </w:t>
      </w:r>
      <w:r w:rsidR="002B1932">
        <w:t>Manager</w:t>
      </w:r>
      <w:r w:rsidR="005458EA">
        <w:t>’</w:t>
      </w:r>
      <w:r w:rsidR="002B1932">
        <w:t>s Report</w:t>
      </w:r>
    </w:p>
    <w:p w14:paraId="59CAB64A" w14:textId="77777777" w:rsidR="00C3513B" w:rsidRDefault="00C3513B" w:rsidP="00C7431C">
      <w:pPr>
        <w:spacing w:after="0"/>
      </w:pPr>
    </w:p>
    <w:p w14:paraId="090BC8AB" w14:textId="77777777" w:rsidR="001C23DF" w:rsidRDefault="001C23DF" w:rsidP="00C7431C">
      <w:pPr>
        <w:spacing w:after="0"/>
      </w:pPr>
    </w:p>
    <w:p w14:paraId="25469B1A" w14:textId="0FED4773" w:rsidR="002B1932" w:rsidRDefault="002B1932" w:rsidP="002B1932">
      <w:r>
        <w:t>Approved by the Board of Directors on this date: __________________</w:t>
      </w:r>
    </w:p>
    <w:p w14:paraId="20B90645" w14:textId="77777777" w:rsidR="002B1932" w:rsidRDefault="002B1932" w:rsidP="002B1932"/>
    <w:p w14:paraId="7532546A" w14:textId="77777777" w:rsidR="002B1932" w:rsidRDefault="002B1932" w:rsidP="002B1932">
      <w:r>
        <w:t>Signature: _____________________________</w:t>
      </w:r>
    </w:p>
    <w:p w14:paraId="26DD4E10" w14:textId="77777777" w:rsidR="002B1932" w:rsidRDefault="002B1932" w:rsidP="002B1932"/>
    <w:p w14:paraId="4BE92945" w14:textId="0C64563D" w:rsidR="00BD080E" w:rsidRDefault="002B1932" w:rsidP="00654720">
      <w:pPr>
        <w:rPr>
          <w:sz w:val="24"/>
          <w:szCs w:val="24"/>
        </w:rPr>
      </w:pPr>
      <w:r>
        <w:t>Title_________________________________</w:t>
      </w:r>
    </w:p>
    <w:sectPr w:rsidR="00BD08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85212" w14:textId="77777777" w:rsidR="002A2DA2" w:rsidRDefault="002A2DA2" w:rsidP="00291754">
      <w:pPr>
        <w:spacing w:after="0" w:line="240" w:lineRule="auto"/>
      </w:pPr>
      <w:r>
        <w:separator/>
      </w:r>
    </w:p>
  </w:endnote>
  <w:endnote w:type="continuationSeparator" w:id="0">
    <w:p w14:paraId="6FC722CB" w14:textId="77777777" w:rsidR="002A2DA2" w:rsidRDefault="002A2DA2" w:rsidP="0029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ED0B3" w14:textId="77777777" w:rsidR="00501478" w:rsidRDefault="005014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99029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A628C7" w14:textId="75FABFA8" w:rsidR="00674423" w:rsidRDefault="0067442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48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48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F614A5" w14:textId="77777777" w:rsidR="00291754" w:rsidRDefault="002917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C4956" w14:textId="77777777" w:rsidR="00501478" w:rsidRDefault="005014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702A2" w14:textId="77777777" w:rsidR="002A2DA2" w:rsidRDefault="002A2DA2" w:rsidP="00291754">
      <w:pPr>
        <w:spacing w:after="0" w:line="240" w:lineRule="auto"/>
      </w:pPr>
      <w:r>
        <w:separator/>
      </w:r>
    </w:p>
  </w:footnote>
  <w:footnote w:type="continuationSeparator" w:id="0">
    <w:p w14:paraId="625C7132" w14:textId="77777777" w:rsidR="002A2DA2" w:rsidRDefault="002A2DA2" w:rsidP="00291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DE472" w14:textId="77777777" w:rsidR="00501478" w:rsidRDefault="005014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66822"/>
      <w:docPartObj>
        <w:docPartGallery w:val="Watermarks"/>
        <w:docPartUnique/>
      </w:docPartObj>
    </w:sdtPr>
    <w:sdtEndPr/>
    <w:sdtContent>
      <w:p w14:paraId="6EDE685A" w14:textId="501B9F77" w:rsidR="00501478" w:rsidRDefault="002A2DA2">
        <w:pPr>
          <w:pStyle w:val="Header"/>
        </w:pPr>
        <w:r>
          <w:rPr>
            <w:noProof/>
          </w:rPr>
          <w:pict w14:anchorId="66F64E7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1AF91" w14:textId="77777777" w:rsidR="00501478" w:rsidRDefault="005014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740DD"/>
    <w:multiLevelType w:val="hybridMultilevel"/>
    <w:tmpl w:val="4EDCB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923F6B"/>
    <w:multiLevelType w:val="hybridMultilevel"/>
    <w:tmpl w:val="80664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FC2709"/>
    <w:multiLevelType w:val="hybridMultilevel"/>
    <w:tmpl w:val="90E6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606"/>
    <w:multiLevelType w:val="hybridMultilevel"/>
    <w:tmpl w:val="51A69D34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4CF932CB"/>
    <w:multiLevelType w:val="hybridMultilevel"/>
    <w:tmpl w:val="9E84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85762"/>
    <w:multiLevelType w:val="hybridMultilevel"/>
    <w:tmpl w:val="8FCCE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E64053"/>
    <w:multiLevelType w:val="hybridMultilevel"/>
    <w:tmpl w:val="FDE85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2A729D"/>
    <w:multiLevelType w:val="hybridMultilevel"/>
    <w:tmpl w:val="60949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881290"/>
    <w:multiLevelType w:val="hybridMultilevel"/>
    <w:tmpl w:val="90E88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AC779F"/>
    <w:multiLevelType w:val="hybridMultilevel"/>
    <w:tmpl w:val="E4902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0F"/>
    <w:rsid w:val="000066A3"/>
    <w:rsid w:val="00006E9A"/>
    <w:rsid w:val="00011BC3"/>
    <w:rsid w:val="00011E02"/>
    <w:rsid w:val="00012942"/>
    <w:rsid w:val="00017BE7"/>
    <w:rsid w:val="0002162C"/>
    <w:rsid w:val="00021F3C"/>
    <w:rsid w:val="00022831"/>
    <w:rsid w:val="00023B57"/>
    <w:rsid w:val="000260EC"/>
    <w:rsid w:val="00030EFE"/>
    <w:rsid w:val="00034CB4"/>
    <w:rsid w:val="00034D9A"/>
    <w:rsid w:val="00035215"/>
    <w:rsid w:val="000364E0"/>
    <w:rsid w:val="00040C75"/>
    <w:rsid w:val="0004283F"/>
    <w:rsid w:val="00043FA9"/>
    <w:rsid w:val="000508BC"/>
    <w:rsid w:val="00051ABF"/>
    <w:rsid w:val="00051C9B"/>
    <w:rsid w:val="00051CC7"/>
    <w:rsid w:val="0005327D"/>
    <w:rsid w:val="000540F8"/>
    <w:rsid w:val="000559A7"/>
    <w:rsid w:val="00075D28"/>
    <w:rsid w:val="00077737"/>
    <w:rsid w:val="000803F7"/>
    <w:rsid w:val="00081D8D"/>
    <w:rsid w:val="00082B5E"/>
    <w:rsid w:val="00083079"/>
    <w:rsid w:val="00084834"/>
    <w:rsid w:val="000851CD"/>
    <w:rsid w:val="000860BB"/>
    <w:rsid w:val="000861A4"/>
    <w:rsid w:val="0008777E"/>
    <w:rsid w:val="00095EAD"/>
    <w:rsid w:val="000969D7"/>
    <w:rsid w:val="000A391E"/>
    <w:rsid w:val="000A44D7"/>
    <w:rsid w:val="000A4C0E"/>
    <w:rsid w:val="000A5DBA"/>
    <w:rsid w:val="000B09BA"/>
    <w:rsid w:val="000B33A8"/>
    <w:rsid w:val="000B48B9"/>
    <w:rsid w:val="000C1948"/>
    <w:rsid w:val="000C2E8D"/>
    <w:rsid w:val="000D0453"/>
    <w:rsid w:val="000D1796"/>
    <w:rsid w:val="000D28E1"/>
    <w:rsid w:val="000D7249"/>
    <w:rsid w:val="000D7615"/>
    <w:rsid w:val="000E0EF6"/>
    <w:rsid w:val="000E6922"/>
    <w:rsid w:val="000F1F05"/>
    <w:rsid w:val="000F3790"/>
    <w:rsid w:val="000F54A6"/>
    <w:rsid w:val="000F5E9C"/>
    <w:rsid w:val="000F7610"/>
    <w:rsid w:val="000F79D2"/>
    <w:rsid w:val="00100AAE"/>
    <w:rsid w:val="0010135C"/>
    <w:rsid w:val="00102B44"/>
    <w:rsid w:val="00105005"/>
    <w:rsid w:val="001068B4"/>
    <w:rsid w:val="001100DC"/>
    <w:rsid w:val="001156C2"/>
    <w:rsid w:val="001157D7"/>
    <w:rsid w:val="00117A9F"/>
    <w:rsid w:val="00127F01"/>
    <w:rsid w:val="0013251C"/>
    <w:rsid w:val="0013297B"/>
    <w:rsid w:val="00132ABC"/>
    <w:rsid w:val="00133D23"/>
    <w:rsid w:val="00135D6D"/>
    <w:rsid w:val="00135EF5"/>
    <w:rsid w:val="00137855"/>
    <w:rsid w:val="00140193"/>
    <w:rsid w:val="0014484A"/>
    <w:rsid w:val="00144AFD"/>
    <w:rsid w:val="001462DB"/>
    <w:rsid w:val="00146CB8"/>
    <w:rsid w:val="001517D5"/>
    <w:rsid w:val="00151E5F"/>
    <w:rsid w:val="00155648"/>
    <w:rsid w:val="001567D9"/>
    <w:rsid w:val="00156ECD"/>
    <w:rsid w:val="00160B15"/>
    <w:rsid w:val="00163D8A"/>
    <w:rsid w:val="00164A92"/>
    <w:rsid w:val="00165E4A"/>
    <w:rsid w:val="001667F6"/>
    <w:rsid w:val="00170713"/>
    <w:rsid w:val="00172855"/>
    <w:rsid w:val="00172D2E"/>
    <w:rsid w:val="001751E3"/>
    <w:rsid w:val="00177432"/>
    <w:rsid w:val="00177603"/>
    <w:rsid w:val="00184EF9"/>
    <w:rsid w:val="001854FE"/>
    <w:rsid w:val="00187CBC"/>
    <w:rsid w:val="001901A5"/>
    <w:rsid w:val="00197405"/>
    <w:rsid w:val="001A002B"/>
    <w:rsid w:val="001A3162"/>
    <w:rsid w:val="001A4D4D"/>
    <w:rsid w:val="001A4F53"/>
    <w:rsid w:val="001A7EBC"/>
    <w:rsid w:val="001B3298"/>
    <w:rsid w:val="001B4C1D"/>
    <w:rsid w:val="001B76C7"/>
    <w:rsid w:val="001C1DF0"/>
    <w:rsid w:val="001C2312"/>
    <w:rsid w:val="001C23DF"/>
    <w:rsid w:val="001C2E80"/>
    <w:rsid w:val="001C3E64"/>
    <w:rsid w:val="001C5CBF"/>
    <w:rsid w:val="001C7F0D"/>
    <w:rsid w:val="001D1624"/>
    <w:rsid w:val="001D32C5"/>
    <w:rsid w:val="001D3741"/>
    <w:rsid w:val="001D5994"/>
    <w:rsid w:val="001D6601"/>
    <w:rsid w:val="001D7197"/>
    <w:rsid w:val="001D7910"/>
    <w:rsid w:val="001E13B7"/>
    <w:rsid w:val="001F0EFC"/>
    <w:rsid w:val="001F2E35"/>
    <w:rsid w:val="001F56C8"/>
    <w:rsid w:val="001F5762"/>
    <w:rsid w:val="00202023"/>
    <w:rsid w:val="00202357"/>
    <w:rsid w:val="00204644"/>
    <w:rsid w:val="002115AA"/>
    <w:rsid w:val="0021280D"/>
    <w:rsid w:val="00212FC8"/>
    <w:rsid w:val="002137A0"/>
    <w:rsid w:val="002155BC"/>
    <w:rsid w:val="00220457"/>
    <w:rsid w:val="00226EA1"/>
    <w:rsid w:val="00230688"/>
    <w:rsid w:val="002317FD"/>
    <w:rsid w:val="00232A87"/>
    <w:rsid w:val="00235798"/>
    <w:rsid w:val="00235CD8"/>
    <w:rsid w:val="00237A2A"/>
    <w:rsid w:val="00240A6A"/>
    <w:rsid w:val="00240AF4"/>
    <w:rsid w:val="00244586"/>
    <w:rsid w:val="002448D8"/>
    <w:rsid w:val="002470A4"/>
    <w:rsid w:val="002510D1"/>
    <w:rsid w:val="002513C7"/>
    <w:rsid w:val="00251DC9"/>
    <w:rsid w:val="00252846"/>
    <w:rsid w:val="002530B9"/>
    <w:rsid w:val="00253792"/>
    <w:rsid w:val="00257558"/>
    <w:rsid w:val="002629A5"/>
    <w:rsid w:val="002657A3"/>
    <w:rsid w:val="002675A7"/>
    <w:rsid w:val="00270DA0"/>
    <w:rsid w:val="0027410C"/>
    <w:rsid w:val="00276570"/>
    <w:rsid w:val="00277186"/>
    <w:rsid w:val="002772D1"/>
    <w:rsid w:val="00277C12"/>
    <w:rsid w:val="00277C46"/>
    <w:rsid w:val="0028064C"/>
    <w:rsid w:val="00281025"/>
    <w:rsid w:val="002830BD"/>
    <w:rsid w:val="002845B4"/>
    <w:rsid w:val="00284E05"/>
    <w:rsid w:val="002854D0"/>
    <w:rsid w:val="00286738"/>
    <w:rsid w:val="00286D99"/>
    <w:rsid w:val="00287626"/>
    <w:rsid w:val="00291754"/>
    <w:rsid w:val="002928E9"/>
    <w:rsid w:val="002954D9"/>
    <w:rsid w:val="002A168D"/>
    <w:rsid w:val="002A2DA2"/>
    <w:rsid w:val="002A63CA"/>
    <w:rsid w:val="002B11AD"/>
    <w:rsid w:val="002B1932"/>
    <w:rsid w:val="002B2154"/>
    <w:rsid w:val="002B222F"/>
    <w:rsid w:val="002B2F30"/>
    <w:rsid w:val="002B327F"/>
    <w:rsid w:val="002B39D0"/>
    <w:rsid w:val="002B3EB7"/>
    <w:rsid w:val="002B6CCD"/>
    <w:rsid w:val="002B7B6C"/>
    <w:rsid w:val="002C204A"/>
    <w:rsid w:val="002C77A7"/>
    <w:rsid w:val="002D2336"/>
    <w:rsid w:val="002D4BE7"/>
    <w:rsid w:val="002D570D"/>
    <w:rsid w:val="002D75D5"/>
    <w:rsid w:val="002E0C1C"/>
    <w:rsid w:val="002E0E02"/>
    <w:rsid w:val="002E181F"/>
    <w:rsid w:val="002E21D0"/>
    <w:rsid w:val="002F42E1"/>
    <w:rsid w:val="002F6745"/>
    <w:rsid w:val="002F6A70"/>
    <w:rsid w:val="0030055B"/>
    <w:rsid w:val="003066E6"/>
    <w:rsid w:val="00312774"/>
    <w:rsid w:val="003148A4"/>
    <w:rsid w:val="00315573"/>
    <w:rsid w:val="00315B86"/>
    <w:rsid w:val="003164C4"/>
    <w:rsid w:val="00317D1F"/>
    <w:rsid w:val="00320113"/>
    <w:rsid w:val="0032263B"/>
    <w:rsid w:val="003231AA"/>
    <w:rsid w:val="00324A6F"/>
    <w:rsid w:val="00325907"/>
    <w:rsid w:val="00332B9C"/>
    <w:rsid w:val="003358CC"/>
    <w:rsid w:val="00337B14"/>
    <w:rsid w:val="00340587"/>
    <w:rsid w:val="00341CFE"/>
    <w:rsid w:val="003458EB"/>
    <w:rsid w:val="00345EAA"/>
    <w:rsid w:val="00351A7C"/>
    <w:rsid w:val="003525D5"/>
    <w:rsid w:val="00354457"/>
    <w:rsid w:val="00357384"/>
    <w:rsid w:val="00360787"/>
    <w:rsid w:val="00361195"/>
    <w:rsid w:val="0037160B"/>
    <w:rsid w:val="003727B2"/>
    <w:rsid w:val="0037578A"/>
    <w:rsid w:val="003853BB"/>
    <w:rsid w:val="003871C5"/>
    <w:rsid w:val="00391B1A"/>
    <w:rsid w:val="003A062E"/>
    <w:rsid w:val="003A3C0B"/>
    <w:rsid w:val="003A6D50"/>
    <w:rsid w:val="003B0C70"/>
    <w:rsid w:val="003B1113"/>
    <w:rsid w:val="003B1B08"/>
    <w:rsid w:val="003B4CDC"/>
    <w:rsid w:val="003B6716"/>
    <w:rsid w:val="003B6CD0"/>
    <w:rsid w:val="003C09F0"/>
    <w:rsid w:val="003C18C4"/>
    <w:rsid w:val="003C5D0A"/>
    <w:rsid w:val="003D1E67"/>
    <w:rsid w:val="003D563E"/>
    <w:rsid w:val="003D5C50"/>
    <w:rsid w:val="003D6D3A"/>
    <w:rsid w:val="003E0972"/>
    <w:rsid w:val="003E29BF"/>
    <w:rsid w:val="003E4C7C"/>
    <w:rsid w:val="003E5C66"/>
    <w:rsid w:val="003E745C"/>
    <w:rsid w:val="003F354F"/>
    <w:rsid w:val="003F740B"/>
    <w:rsid w:val="003F7C36"/>
    <w:rsid w:val="00401410"/>
    <w:rsid w:val="00401576"/>
    <w:rsid w:val="00401DAB"/>
    <w:rsid w:val="00403F81"/>
    <w:rsid w:val="00407E81"/>
    <w:rsid w:val="00412CBC"/>
    <w:rsid w:val="00412FA6"/>
    <w:rsid w:val="004175B9"/>
    <w:rsid w:val="0042095E"/>
    <w:rsid w:val="00421374"/>
    <w:rsid w:val="00421AA4"/>
    <w:rsid w:val="004229CB"/>
    <w:rsid w:val="00423FB0"/>
    <w:rsid w:val="004240E3"/>
    <w:rsid w:val="004271AB"/>
    <w:rsid w:val="00430A35"/>
    <w:rsid w:val="00432D97"/>
    <w:rsid w:val="004339DA"/>
    <w:rsid w:val="00434F3D"/>
    <w:rsid w:val="00437D07"/>
    <w:rsid w:val="00442C30"/>
    <w:rsid w:val="00454401"/>
    <w:rsid w:val="00463C85"/>
    <w:rsid w:val="00466416"/>
    <w:rsid w:val="0046789E"/>
    <w:rsid w:val="004679C5"/>
    <w:rsid w:val="00467AAE"/>
    <w:rsid w:val="00470A95"/>
    <w:rsid w:val="00472AD8"/>
    <w:rsid w:val="00474E81"/>
    <w:rsid w:val="00476244"/>
    <w:rsid w:val="004773F9"/>
    <w:rsid w:val="00483D1C"/>
    <w:rsid w:val="00485720"/>
    <w:rsid w:val="00485A08"/>
    <w:rsid w:val="00485F0C"/>
    <w:rsid w:val="0049120C"/>
    <w:rsid w:val="00496548"/>
    <w:rsid w:val="004979CB"/>
    <w:rsid w:val="00497CE5"/>
    <w:rsid w:val="004A17D2"/>
    <w:rsid w:val="004A318B"/>
    <w:rsid w:val="004A3889"/>
    <w:rsid w:val="004A3C7C"/>
    <w:rsid w:val="004A7EC2"/>
    <w:rsid w:val="004B1B34"/>
    <w:rsid w:val="004B1C2E"/>
    <w:rsid w:val="004B43CB"/>
    <w:rsid w:val="004B4450"/>
    <w:rsid w:val="004B6DA0"/>
    <w:rsid w:val="004B723C"/>
    <w:rsid w:val="004B7280"/>
    <w:rsid w:val="004C1AC9"/>
    <w:rsid w:val="004C4E3F"/>
    <w:rsid w:val="004C7550"/>
    <w:rsid w:val="004C7DCD"/>
    <w:rsid w:val="004D423A"/>
    <w:rsid w:val="004D718C"/>
    <w:rsid w:val="004D7BB6"/>
    <w:rsid w:val="004E08E1"/>
    <w:rsid w:val="004E1DE4"/>
    <w:rsid w:val="004E629B"/>
    <w:rsid w:val="004E685B"/>
    <w:rsid w:val="004E7300"/>
    <w:rsid w:val="004F11F4"/>
    <w:rsid w:val="004F60CA"/>
    <w:rsid w:val="004F664E"/>
    <w:rsid w:val="0050044F"/>
    <w:rsid w:val="00501478"/>
    <w:rsid w:val="00501FBE"/>
    <w:rsid w:val="005057A5"/>
    <w:rsid w:val="0051119F"/>
    <w:rsid w:val="00511733"/>
    <w:rsid w:val="005123BF"/>
    <w:rsid w:val="00517F5A"/>
    <w:rsid w:val="005238FE"/>
    <w:rsid w:val="00524A4C"/>
    <w:rsid w:val="005262BF"/>
    <w:rsid w:val="00526574"/>
    <w:rsid w:val="00533C67"/>
    <w:rsid w:val="00536D56"/>
    <w:rsid w:val="005378EA"/>
    <w:rsid w:val="005454E6"/>
    <w:rsid w:val="005458EA"/>
    <w:rsid w:val="005459F5"/>
    <w:rsid w:val="00546209"/>
    <w:rsid w:val="00550473"/>
    <w:rsid w:val="0055253D"/>
    <w:rsid w:val="00554976"/>
    <w:rsid w:val="00555189"/>
    <w:rsid w:val="00556C75"/>
    <w:rsid w:val="0056176D"/>
    <w:rsid w:val="00561C04"/>
    <w:rsid w:val="00562E09"/>
    <w:rsid w:val="00563C1C"/>
    <w:rsid w:val="0057139D"/>
    <w:rsid w:val="00574BF6"/>
    <w:rsid w:val="00574FE3"/>
    <w:rsid w:val="00577A47"/>
    <w:rsid w:val="005808B3"/>
    <w:rsid w:val="00580CF8"/>
    <w:rsid w:val="00582811"/>
    <w:rsid w:val="00585393"/>
    <w:rsid w:val="00585719"/>
    <w:rsid w:val="00587133"/>
    <w:rsid w:val="00587F7C"/>
    <w:rsid w:val="00593284"/>
    <w:rsid w:val="00594122"/>
    <w:rsid w:val="00596A78"/>
    <w:rsid w:val="005A2EAE"/>
    <w:rsid w:val="005A407B"/>
    <w:rsid w:val="005A40DE"/>
    <w:rsid w:val="005A470E"/>
    <w:rsid w:val="005A4AB3"/>
    <w:rsid w:val="005A4D8E"/>
    <w:rsid w:val="005A65D1"/>
    <w:rsid w:val="005A6906"/>
    <w:rsid w:val="005B2AA8"/>
    <w:rsid w:val="005B48A2"/>
    <w:rsid w:val="005B4E49"/>
    <w:rsid w:val="005B54A8"/>
    <w:rsid w:val="005B6B1B"/>
    <w:rsid w:val="005B759D"/>
    <w:rsid w:val="005C0A21"/>
    <w:rsid w:val="005C2471"/>
    <w:rsid w:val="005C3532"/>
    <w:rsid w:val="005C41CA"/>
    <w:rsid w:val="005C5CDF"/>
    <w:rsid w:val="005C5E87"/>
    <w:rsid w:val="005D43E9"/>
    <w:rsid w:val="005D5DAF"/>
    <w:rsid w:val="005D61D8"/>
    <w:rsid w:val="005D72E5"/>
    <w:rsid w:val="005E2C02"/>
    <w:rsid w:val="005E30B3"/>
    <w:rsid w:val="005E314A"/>
    <w:rsid w:val="005E628E"/>
    <w:rsid w:val="005E6E5D"/>
    <w:rsid w:val="005F36AF"/>
    <w:rsid w:val="005F5C2B"/>
    <w:rsid w:val="005F5F67"/>
    <w:rsid w:val="005F6119"/>
    <w:rsid w:val="005F65AB"/>
    <w:rsid w:val="005F7D5B"/>
    <w:rsid w:val="00605317"/>
    <w:rsid w:val="006058B1"/>
    <w:rsid w:val="00607049"/>
    <w:rsid w:val="006070D3"/>
    <w:rsid w:val="00610079"/>
    <w:rsid w:val="00610875"/>
    <w:rsid w:val="00611318"/>
    <w:rsid w:val="00611ECC"/>
    <w:rsid w:val="006153D1"/>
    <w:rsid w:val="006158E5"/>
    <w:rsid w:val="00617F67"/>
    <w:rsid w:val="00617FC6"/>
    <w:rsid w:val="0062301A"/>
    <w:rsid w:val="00624FE3"/>
    <w:rsid w:val="006255CA"/>
    <w:rsid w:val="00625843"/>
    <w:rsid w:val="00630D3C"/>
    <w:rsid w:val="00631E65"/>
    <w:rsid w:val="00633AEE"/>
    <w:rsid w:val="00635134"/>
    <w:rsid w:val="00642BE3"/>
    <w:rsid w:val="00642C82"/>
    <w:rsid w:val="00643B9F"/>
    <w:rsid w:val="00644A0B"/>
    <w:rsid w:val="006455C3"/>
    <w:rsid w:val="00645C81"/>
    <w:rsid w:val="006461DF"/>
    <w:rsid w:val="0064735A"/>
    <w:rsid w:val="0064772B"/>
    <w:rsid w:val="00651495"/>
    <w:rsid w:val="00654135"/>
    <w:rsid w:val="006541B9"/>
    <w:rsid w:val="00654720"/>
    <w:rsid w:val="0065549F"/>
    <w:rsid w:val="00655DCD"/>
    <w:rsid w:val="00657172"/>
    <w:rsid w:val="00657F5A"/>
    <w:rsid w:val="0067093C"/>
    <w:rsid w:val="00673C85"/>
    <w:rsid w:val="00673EAB"/>
    <w:rsid w:val="00673F74"/>
    <w:rsid w:val="0067435B"/>
    <w:rsid w:val="00674423"/>
    <w:rsid w:val="00684BBB"/>
    <w:rsid w:val="00686016"/>
    <w:rsid w:val="00690DB3"/>
    <w:rsid w:val="006945F1"/>
    <w:rsid w:val="00695CFD"/>
    <w:rsid w:val="006A06DA"/>
    <w:rsid w:val="006A151E"/>
    <w:rsid w:val="006A4816"/>
    <w:rsid w:val="006A6AEA"/>
    <w:rsid w:val="006B0816"/>
    <w:rsid w:val="006B1812"/>
    <w:rsid w:val="006B2A46"/>
    <w:rsid w:val="006B41E6"/>
    <w:rsid w:val="006C20DA"/>
    <w:rsid w:val="006C351E"/>
    <w:rsid w:val="006C3ADE"/>
    <w:rsid w:val="006C408F"/>
    <w:rsid w:val="006C43B7"/>
    <w:rsid w:val="006C43EB"/>
    <w:rsid w:val="006C4A9E"/>
    <w:rsid w:val="006C4F92"/>
    <w:rsid w:val="006D2914"/>
    <w:rsid w:val="006D457D"/>
    <w:rsid w:val="006D5B3C"/>
    <w:rsid w:val="006D5D65"/>
    <w:rsid w:val="006E03D4"/>
    <w:rsid w:val="006E1BB6"/>
    <w:rsid w:val="006E429A"/>
    <w:rsid w:val="006F1039"/>
    <w:rsid w:val="006F6F58"/>
    <w:rsid w:val="006F7EDE"/>
    <w:rsid w:val="00703C91"/>
    <w:rsid w:val="00703EDE"/>
    <w:rsid w:val="00707317"/>
    <w:rsid w:val="00707D3B"/>
    <w:rsid w:val="007102D0"/>
    <w:rsid w:val="00710C10"/>
    <w:rsid w:val="007126CB"/>
    <w:rsid w:val="007130DC"/>
    <w:rsid w:val="007160D4"/>
    <w:rsid w:val="00720A51"/>
    <w:rsid w:val="00721B3E"/>
    <w:rsid w:val="00722CFE"/>
    <w:rsid w:val="00724EBE"/>
    <w:rsid w:val="00725C14"/>
    <w:rsid w:val="00725D9B"/>
    <w:rsid w:val="00732555"/>
    <w:rsid w:val="00732624"/>
    <w:rsid w:val="00732FFC"/>
    <w:rsid w:val="0073397C"/>
    <w:rsid w:val="00736415"/>
    <w:rsid w:val="007365A1"/>
    <w:rsid w:val="00743C2D"/>
    <w:rsid w:val="0074589E"/>
    <w:rsid w:val="007473A0"/>
    <w:rsid w:val="00752DDD"/>
    <w:rsid w:val="00754175"/>
    <w:rsid w:val="00754765"/>
    <w:rsid w:val="00760CE4"/>
    <w:rsid w:val="007666AE"/>
    <w:rsid w:val="00767C06"/>
    <w:rsid w:val="00767EDE"/>
    <w:rsid w:val="007703C4"/>
    <w:rsid w:val="00773518"/>
    <w:rsid w:val="007778F1"/>
    <w:rsid w:val="00781807"/>
    <w:rsid w:val="007824B5"/>
    <w:rsid w:val="0078475B"/>
    <w:rsid w:val="007853C2"/>
    <w:rsid w:val="00785CB1"/>
    <w:rsid w:val="00791E8D"/>
    <w:rsid w:val="007A036F"/>
    <w:rsid w:val="007A5AD9"/>
    <w:rsid w:val="007A630E"/>
    <w:rsid w:val="007A779C"/>
    <w:rsid w:val="007B24AD"/>
    <w:rsid w:val="007B3B7C"/>
    <w:rsid w:val="007B7E89"/>
    <w:rsid w:val="007C034A"/>
    <w:rsid w:val="007C1354"/>
    <w:rsid w:val="007C2ED3"/>
    <w:rsid w:val="007D1C14"/>
    <w:rsid w:val="007D4724"/>
    <w:rsid w:val="007D76FB"/>
    <w:rsid w:val="007E0797"/>
    <w:rsid w:val="007E4E68"/>
    <w:rsid w:val="007E53E1"/>
    <w:rsid w:val="007E5FCF"/>
    <w:rsid w:val="007F09ED"/>
    <w:rsid w:val="007F49F4"/>
    <w:rsid w:val="007F7CEC"/>
    <w:rsid w:val="00804433"/>
    <w:rsid w:val="008053E2"/>
    <w:rsid w:val="00805683"/>
    <w:rsid w:val="008058C4"/>
    <w:rsid w:val="00805C83"/>
    <w:rsid w:val="0080698A"/>
    <w:rsid w:val="0081268F"/>
    <w:rsid w:val="00813649"/>
    <w:rsid w:val="008147F0"/>
    <w:rsid w:val="00814EA7"/>
    <w:rsid w:val="008176B6"/>
    <w:rsid w:val="008208A7"/>
    <w:rsid w:val="00820B11"/>
    <w:rsid w:val="008303B1"/>
    <w:rsid w:val="00830F6E"/>
    <w:rsid w:val="00831AE5"/>
    <w:rsid w:val="00831FD4"/>
    <w:rsid w:val="008321E8"/>
    <w:rsid w:val="00835628"/>
    <w:rsid w:val="008417AD"/>
    <w:rsid w:val="00844B63"/>
    <w:rsid w:val="00847E12"/>
    <w:rsid w:val="008527FF"/>
    <w:rsid w:val="00853E7C"/>
    <w:rsid w:val="008561E2"/>
    <w:rsid w:val="00864724"/>
    <w:rsid w:val="008700E4"/>
    <w:rsid w:val="00871D4A"/>
    <w:rsid w:val="00874CEF"/>
    <w:rsid w:val="008761BA"/>
    <w:rsid w:val="00883B10"/>
    <w:rsid w:val="00885BF6"/>
    <w:rsid w:val="00886739"/>
    <w:rsid w:val="00891722"/>
    <w:rsid w:val="008923D4"/>
    <w:rsid w:val="0089340E"/>
    <w:rsid w:val="00893C05"/>
    <w:rsid w:val="00894B7D"/>
    <w:rsid w:val="00896137"/>
    <w:rsid w:val="00896B6E"/>
    <w:rsid w:val="00897075"/>
    <w:rsid w:val="008A0D9A"/>
    <w:rsid w:val="008A47C9"/>
    <w:rsid w:val="008A7C8E"/>
    <w:rsid w:val="008B402C"/>
    <w:rsid w:val="008B6300"/>
    <w:rsid w:val="008B636E"/>
    <w:rsid w:val="008B7304"/>
    <w:rsid w:val="008C0D70"/>
    <w:rsid w:val="008C128D"/>
    <w:rsid w:val="008C3835"/>
    <w:rsid w:val="008C5FDF"/>
    <w:rsid w:val="008D1155"/>
    <w:rsid w:val="008D1EAF"/>
    <w:rsid w:val="008D4589"/>
    <w:rsid w:val="008D5D15"/>
    <w:rsid w:val="008D749D"/>
    <w:rsid w:val="008E4F1A"/>
    <w:rsid w:val="008E5CEF"/>
    <w:rsid w:val="008E60DB"/>
    <w:rsid w:val="008F0931"/>
    <w:rsid w:val="008F436D"/>
    <w:rsid w:val="008F4BA7"/>
    <w:rsid w:val="008F5BA8"/>
    <w:rsid w:val="00900D8E"/>
    <w:rsid w:val="009029DD"/>
    <w:rsid w:val="00904BF6"/>
    <w:rsid w:val="00906936"/>
    <w:rsid w:val="00911313"/>
    <w:rsid w:val="00911CA8"/>
    <w:rsid w:val="0091460E"/>
    <w:rsid w:val="00914FB5"/>
    <w:rsid w:val="00915474"/>
    <w:rsid w:val="0091568D"/>
    <w:rsid w:val="00920547"/>
    <w:rsid w:val="00920827"/>
    <w:rsid w:val="00930DC6"/>
    <w:rsid w:val="0093111F"/>
    <w:rsid w:val="00934824"/>
    <w:rsid w:val="00935C4B"/>
    <w:rsid w:val="00946363"/>
    <w:rsid w:val="0095394F"/>
    <w:rsid w:val="00954447"/>
    <w:rsid w:val="00954DE3"/>
    <w:rsid w:val="00956B52"/>
    <w:rsid w:val="0095783F"/>
    <w:rsid w:val="009578C4"/>
    <w:rsid w:val="00961E61"/>
    <w:rsid w:val="009621B2"/>
    <w:rsid w:val="00962EDD"/>
    <w:rsid w:val="00962F03"/>
    <w:rsid w:val="00962FA9"/>
    <w:rsid w:val="0096723E"/>
    <w:rsid w:val="009731C0"/>
    <w:rsid w:val="00976606"/>
    <w:rsid w:val="00977902"/>
    <w:rsid w:val="00983FA7"/>
    <w:rsid w:val="00991791"/>
    <w:rsid w:val="00993CF2"/>
    <w:rsid w:val="009A502D"/>
    <w:rsid w:val="009A6004"/>
    <w:rsid w:val="009A7CFF"/>
    <w:rsid w:val="009B7160"/>
    <w:rsid w:val="009C01F9"/>
    <w:rsid w:val="009C34D9"/>
    <w:rsid w:val="009C35BD"/>
    <w:rsid w:val="009C418F"/>
    <w:rsid w:val="009C44FB"/>
    <w:rsid w:val="009C4530"/>
    <w:rsid w:val="009C46B8"/>
    <w:rsid w:val="009C558E"/>
    <w:rsid w:val="009C563A"/>
    <w:rsid w:val="009C6617"/>
    <w:rsid w:val="009D196A"/>
    <w:rsid w:val="009D3ECE"/>
    <w:rsid w:val="009D4752"/>
    <w:rsid w:val="009E0F4E"/>
    <w:rsid w:val="009E1890"/>
    <w:rsid w:val="009F1F82"/>
    <w:rsid w:val="009F25D1"/>
    <w:rsid w:val="009F2C28"/>
    <w:rsid w:val="009F76EB"/>
    <w:rsid w:val="00A06374"/>
    <w:rsid w:val="00A070E2"/>
    <w:rsid w:val="00A07767"/>
    <w:rsid w:val="00A102C5"/>
    <w:rsid w:val="00A17DAA"/>
    <w:rsid w:val="00A21A04"/>
    <w:rsid w:val="00A21DB8"/>
    <w:rsid w:val="00A2266E"/>
    <w:rsid w:val="00A23E7A"/>
    <w:rsid w:val="00A2538A"/>
    <w:rsid w:val="00A26628"/>
    <w:rsid w:val="00A311C3"/>
    <w:rsid w:val="00A32027"/>
    <w:rsid w:val="00A323D1"/>
    <w:rsid w:val="00A33B73"/>
    <w:rsid w:val="00A34AF9"/>
    <w:rsid w:val="00A3688E"/>
    <w:rsid w:val="00A37358"/>
    <w:rsid w:val="00A44837"/>
    <w:rsid w:val="00A53D71"/>
    <w:rsid w:val="00A55F77"/>
    <w:rsid w:val="00A56819"/>
    <w:rsid w:val="00A56CAE"/>
    <w:rsid w:val="00A56F0B"/>
    <w:rsid w:val="00A6420B"/>
    <w:rsid w:val="00A67453"/>
    <w:rsid w:val="00A707B4"/>
    <w:rsid w:val="00A74A8D"/>
    <w:rsid w:val="00A7790F"/>
    <w:rsid w:val="00A818F8"/>
    <w:rsid w:val="00A86E5C"/>
    <w:rsid w:val="00A872F5"/>
    <w:rsid w:val="00A9410F"/>
    <w:rsid w:val="00A97471"/>
    <w:rsid w:val="00AA3B9E"/>
    <w:rsid w:val="00AA4A44"/>
    <w:rsid w:val="00AA5B76"/>
    <w:rsid w:val="00AA7DE3"/>
    <w:rsid w:val="00AB0327"/>
    <w:rsid w:val="00AB181A"/>
    <w:rsid w:val="00AB1E86"/>
    <w:rsid w:val="00AB2BF9"/>
    <w:rsid w:val="00AB576D"/>
    <w:rsid w:val="00AB6498"/>
    <w:rsid w:val="00AC0A19"/>
    <w:rsid w:val="00AC111E"/>
    <w:rsid w:val="00AC1C19"/>
    <w:rsid w:val="00AC2F18"/>
    <w:rsid w:val="00AC32AD"/>
    <w:rsid w:val="00AD2246"/>
    <w:rsid w:val="00AD7AC8"/>
    <w:rsid w:val="00AE295A"/>
    <w:rsid w:val="00AF089C"/>
    <w:rsid w:val="00AF3C6D"/>
    <w:rsid w:val="00AF6E6A"/>
    <w:rsid w:val="00AF6F9E"/>
    <w:rsid w:val="00B0008D"/>
    <w:rsid w:val="00B00BF2"/>
    <w:rsid w:val="00B02ED8"/>
    <w:rsid w:val="00B02F5E"/>
    <w:rsid w:val="00B0332C"/>
    <w:rsid w:val="00B04202"/>
    <w:rsid w:val="00B04255"/>
    <w:rsid w:val="00B060B8"/>
    <w:rsid w:val="00B064BC"/>
    <w:rsid w:val="00B06C24"/>
    <w:rsid w:val="00B11694"/>
    <w:rsid w:val="00B16DF9"/>
    <w:rsid w:val="00B17D36"/>
    <w:rsid w:val="00B21DF8"/>
    <w:rsid w:val="00B245E1"/>
    <w:rsid w:val="00B25FD5"/>
    <w:rsid w:val="00B26E6E"/>
    <w:rsid w:val="00B27031"/>
    <w:rsid w:val="00B305E7"/>
    <w:rsid w:val="00B347BC"/>
    <w:rsid w:val="00B43D0B"/>
    <w:rsid w:val="00B4474D"/>
    <w:rsid w:val="00B455D5"/>
    <w:rsid w:val="00B47711"/>
    <w:rsid w:val="00B51739"/>
    <w:rsid w:val="00B524A7"/>
    <w:rsid w:val="00B524AC"/>
    <w:rsid w:val="00B527BF"/>
    <w:rsid w:val="00B54AC5"/>
    <w:rsid w:val="00B54ED2"/>
    <w:rsid w:val="00B5533E"/>
    <w:rsid w:val="00B6145B"/>
    <w:rsid w:val="00B629B5"/>
    <w:rsid w:val="00B66A45"/>
    <w:rsid w:val="00B66ECA"/>
    <w:rsid w:val="00B67BBE"/>
    <w:rsid w:val="00B7074F"/>
    <w:rsid w:val="00B72517"/>
    <w:rsid w:val="00B72B4C"/>
    <w:rsid w:val="00B73C52"/>
    <w:rsid w:val="00B747B2"/>
    <w:rsid w:val="00B75B4D"/>
    <w:rsid w:val="00B82808"/>
    <w:rsid w:val="00B82987"/>
    <w:rsid w:val="00B83945"/>
    <w:rsid w:val="00B83FCF"/>
    <w:rsid w:val="00B871EF"/>
    <w:rsid w:val="00B87EFE"/>
    <w:rsid w:val="00B93FDE"/>
    <w:rsid w:val="00B953FC"/>
    <w:rsid w:val="00B97A03"/>
    <w:rsid w:val="00BA20CA"/>
    <w:rsid w:val="00BA4B56"/>
    <w:rsid w:val="00BA59AC"/>
    <w:rsid w:val="00BA7B03"/>
    <w:rsid w:val="00BA7B54"/>
    <w:rsid w:val="00BB039A"/>
    <w:rsid w:val="00BC6137"/>
    <w:rsid w:val="00BC6624"/>
    <w:rsid w:val="00BC66D3"/>
    <w:rsid w:val="00BC7185"/>
    <w:rsid w:val="00BD080E"/>
    <w:rsid w:val="00BD44BE"/>
    <w:rsid w:val="00BD7670"/>
    <w:rsid w:val="00BE5EFE"/>
    <w:rsid w:val="00BF0808"/>
    <w:rsid w:val="00BF4E0C"/>
    <w:rsid w:val="00BF4EC4"/>
    <w:rsid w:val="00C0068A"/>
    <w:rsid w:val="00C00AE5"/>
    <w:rsid w:val="00C02743"/>
    <w:rsid w:val="00C02C6C"/>
    <w:rsid w:val="00C032D6"/>
    <w:rsid w:val="00C06C6A"/>
    <w:rsid w:val="00C14560"/>
    <w:rsid w:val="00C14CE3"/>
    <w:rsid w:val="00C15FE6"/>
    <w:rsid w:val="00C16307"/>
    <w:rsid w:val="00C16CFB"/>
    <w:rsid w:val="00C24386"/>
    <w:rsid w:val="00C26244"/>
    <w:rsid w:val="00C32F15"/>
    <w:rsid w:val="00C34421"/>
    <w:rsid w:val="00C3513B"/>
    <w:rsid w:val="00C3783E"/>
    <w:rsid w:val="00C42029"/>
    <w:rsid w:val="00C43D9D"/>
    <w:rsid w:val="00C44C9A"/>
    <w:rsid w:val="00C45136"/>
    <w:rsid w:val="00C452B0"/>
    <w:rsid w:val="00C47366"/>
    <w:rsid w:val="00C517B0"/>
    <w:rsid w:val="00C53C04"/>
    <w:rsid w:val="00C54A44"/>
    <w:rsid w:val="00C55DE3"/>
    <w:rsid w:val="00C57EAE"/>
    <w:rsid w:val="00C635ED"/>
    <w:rsid w:val="00C6452A"/>
    <w:rsid w:val="00C65BCA"/>
    <w:rsid w:val="00C6709D"/>
    <w:rsid w:val="00C67CE1"/>
    <w:rsid w:val="00C703EA"/>
    <w:rsid w:val="00C70EF2"/>
    <w:rsid w:val="00C71D75"/>
    <w:rsid w:val="00C7218D"/>
    <w:rsid w:val="00C72358"/>
    <w:rsid w:val="00C7431C"/>
    <w:rsid w:val="00C76035"/>
    <w:rsid w:val="00C809F0"/>
    <w:rsid w:val="00C82C04"/>
    <w:rsid w:val="00C83623"/>
    <w:rsid w:val="00C84DFA"/>
    <w:rsid w:val="00C851E7"/>
    <w:rsid w:val="00C85CF3"/>
    <w:rsid w:val="00C862CD"/>
    <w:rsid w:val="00C9522C"/>
    <w:rsid w:val="00C96027"/>
    <w:rsid w:val="00C97B2C"/>
    <w:rsid w:val="00CA1143"/>
    <w:rsid w:val="00CA143A"/>
    <w:rsid w:val="00CA20E1"/>
    <w:rsid w:val="00CA6E82"/>
    <w:rsid w:val="00CB2769"/>
    <w:rsid w:val="00CB3A05"/>
    <w:rsid w:val="00CB745E"/>
    <w:rsid w:val="00CB7AA0"/>
    <w:rsid w:val="00CC2932"/>
    <w:rsid w:val="00CC40A9"/>
    <w:rsid w:val="00CD2CA7"/>
    <w:rsid w:val="00CD4524"/>
    <w:rsid w:val="00CD750F"/>
    <w:rsid w:val="00CE1F68"/>
    <w:rsid w:val="00CE4823"/>
    <w:rsid w:val="00CF4644"/>
    <w:rsid w:val="00D01425"/>
    <w:rsid w:val="00D02703"/>
    <w:rsid w:val="00D13BC3"/>
    <w:rsid w:val="00D1440B"/>
    <w:rsid w:val="00D14799"/>
    <w:rsid w:val="00D15B3B"/>
    <w:rsid w:val="00D202E9"/>
    <w:rsid w:val="00D22CDE"/>
    <w:rsid w:val="00D253EA"/>
    <w:rsid w:val="00D2713E"/>
    <w:rsid w:val="00D3194F"/>
    <w:rsid w:val="00D31F90"/>
    <w:rsid w:val="00D34281"/>
    <w:rsid w:val="00D35F30"/>
    <w:rsid w:val="00D3603D"/>
    <w:rsid w:val="00D363F0"/>
    <w:rsid w:val="00D40F08"/>
    <w:rsid w:val="00D42649"/>
    <w:rsid w:val="00D437E4"/>
    <w:rsid w:val="00D46E30"/>
    <w:rsid w:val="00D47C82"/>
    <w:rsid w:val="00D50505"/>
    <w:rsid w:val="00D5074B"/>
    <w:rsid w:val="00D50CF2"/>
    <w:rsid w:val="00D51308"/>
    <w:rsid w:val="00D521DE"/>
    <w:rsid w:val="00D52462"/>
    <w:rsid w:val="00D537B7"/>
    <w:rsid w:val="00D54E1E"/>
    <w:rsid w:val="00D557AD"/>
    <w:rsid w:val="00D60F97"/>
    <w:rsid w:val="00D61531"/>
    <w:rsid w:val="00D62D77"/>
    <w:rsid w:val="00D62DC0"/>
    <w:rsid w:val="00D63A70"/>
    <w:rsid w:val="00D64ADD"/>
    <w:rsid w:val="00D65B1C"/>
    <w:rsid w:val="00D70609"/>
    <w:rsid w:val="00D718B4"/>
    <w:rsid w:val="00D7425B"/>
    <w:rsid w:val="00D84FB1"/>
    <w:rsid w:val="00D858B0"/>
    <w:rsid w:val="00D86437"/>
    <w:rsid w:val="00D86588"/>
    <w:rsid w:val="00D90462"/>
    <w:rsid w:val="00D9161E"/>
    <w:rsid w:val="00D95009"/>
    <w:rsid w:val="00DA0113"/>
    <w:rsid w:val="00DA06C4"/>
    <w:rsid w:val="00DA0705"/>
    <w:rsid w:val="00DA2C0D"/>
    <w:rsid w:val="00DA3CA3"/>
    <w:rsid w:val="00DA4786"/>
    <w:rsid w:val="00DA7535"/>
    <w:rsid w:val="00DB2D7A"/>
    <w:rsid w:val="00DB49D4"/>
    <w:rsid w:val="00DB62E5"/>
    <w:rsid w:val="00DB6307"/>
    <w:rsid w:val="00DB794D"/>
    <w:rsid w:val="00DB7DD4"/>
    <w:rsid w:val="00DC0604"/>
    <w:rsid w:val="00DC4336"/>
    <w:rsid w:val="00DC4E89"/>
    <w:rsid w:val="00DC59E3"/>
    <w:rsid w:val="00DC5FED"/>
    <w:rsid w:val="00DC6CD2"/>
    <w:rsid w:val="00DD28AF"/>
    <w:rsid w:val="00DD2D72"/>
    <w:rsid w:val="00DD4F23"/>
    <w:rsid w:val="00DE3997"/>
    <w:rsid w:val="00DE764B"/>
    <w:rsid w:val="00DE7D3D"/>
    <w:rsid w:val="00DF0344"/>
    <w:rsid w:val="00DF2384"/>
    <w:rsid w:val="00DF4C83"/>
    <w:rsid w:val="00DF7B65"/>
    <w:rsid w:val="00E002C8"/>
    <w:rsid w:val="00E01393"/>
    <w:rsid w:val="00E05255"/>
    <w:rsid w:val="00E07317"/>
    <w:rsid w:val="00E141B8"/>
    <w:rsid w:val="00E16DE9"/>
    <w:rsid w:val="00E221F5"/>
    <w:rsid w:val="00E22F8E"/>
    <w:rsid w:val="00E2368B"/>
    <w:rsid w:val="00E2371F"/>
    <w:rsid w:val="00E24412"/>
    <w:rsid w:val="00E24583"/>
    <w:rsid w:val="00E25FBC"/>
    <w:rsid w:val="00E26CDC"/>
    <w:rsid w:val="00E31203"/>
    <w:rsid w:val="00E31607"/>
    <w:rsid w:val="00E32F97"/>
    <w:rsid w:val="00E3530B"/>
    <w:rsid w:val="00E440AA"/>
    <w:rsid w:val="00E44BB9"/>
    <w:rsid w:val="00E46FDF"/>
    <w:rsid w:val="00E501BA"/>
    <w:rsid w:val="00E51869"/>
    <w:rsid w:val="00E52E65"/>
    <w:rsid w:val="00E56D2D"/>
    <w:rsid w:val="00E63726"/>
    <w:rsid w:val="00E66C59"/>
    <w:rsid w:val="00E66E42"/>
    <w:rsid w:val="00E7393C"/>
    <w:rsid w:val="00E7466F"/>
    <w:rsid w:val="00E7697C"/>
    <w:rsid w:val="00E827E5"/>
    <w:rsid w:val="00E87968"/>
    <w:rsid w:val="00E93B3F"/>
    <w:rsid w:val="00E971FC"/>
    <w:rsid w:val="00EA042A"/>
    <w:rsid w:val="00EA13E8"/>
    <w:rsid w:val="00EA3445"/>
    <w:rsid w:val="00EB1650"/>
    <w:rsid w:val="00EB7D7A"/>
    <w:rsid w:val="00EC123A"/>
    <w:rsid w:val="00EC3CDF"/>
    <w:rsid w:val="00EC43B9"/>
    <w:rsid w:val="00EC47B6"/>
    <w:rsid w:val="00EC60B3"/>
    <w:rsid w:val="00ED2F1A"/>
    <w:rsid w:val="00ED486D"/>
    <w:rsid w:val="00ED4993"/>
    <w:rsid w:val="00ED58FE"/>
    <w:rsid w:val="00ED6ED4"/>
    <w:rsid w:val="00EE44B5"/>
    <w:rsid w:val="00EE7423"/>
    <w:rsid w:val="00EE77DB"/>
    <w:rsid w:val="00EE7CA5"/>
    <w:rsid w:val="00EF3753"/>
    <w:rsid w:val="00EF4DE4"/>
    <w:rsid w:val="00EF5BDE"/>
    <w:rsid w:val="00EF6CA8"/>
    <w:rsid w:val="00F00FCE"/>
    <w:rsid w:val="00F02C46"/>
    <w:rsid w:val="00F10571"/>
    <w:rsid w:val="00F106BA"/>
    <w:rsid w:val="00F1084F"/>
    <w:rsid w:val="00F12130"/>
    <w:rsid w:val="00F14ABF"/>
    <w:rsid w:val="00F20183"/>
    <w:rsid w:val="00F243EA"/>
    <w:rsid w:val="00F2508A"/>
    <w:rsid w:val="00F30B92"/>
    <w:rsid w:val="00F30BF8"/>
    <w:rsid w:val="00F3308D"/>
    <w:rsid w:val="00F335C5"/>
    <w:rsid w:val="00F34153"/>
    <w:rsid w:val="00F3454B"/>
    <w:rsid w:val="00F352A6"/>
    <w:rsid w:val="00F4027C"/>
    <w:rsid w:val="00F41EA7"/>
    <w:rsid w:val="00F46401"/>
    <w:rsid w:val="00F46FA6"/>
    <w:rsid w:val="00F47F58"/>
    <w:rsid w:val="00F55110"/>
    <w:rsid w:val="00F5727E"/>
    <w:rsid w:val="00F6057A"/>
    <w:rsid w:val="00F60CD6"/>
    <w:rsid w:val="00F65CBC"/>
    <w:rsid w:val="00F6686B"/>
    <w:rsid w:val="00F71B62"/>
    <w:rsid w:val="00F72990"/>
    <w:rsid w:val="00F729F2"/>
    <w:rsid w:val="00F73DF1"/>
    <w:rsid w:val="00F7447D"/>
    <w:rsid w:val="00F75D6B"/>
    <w:rsid w:val="00F806AD"/>
    <w:rsid w:val="00F83C0A"/>
    <w:rsid w:val="00F83D53"/>
    <w:rsid w:val="00F84FDD"/>
    <w:rsid w:val="00F86766"/>
    <w:rsid w:val="00F86AE1"/>
    <w:rsid w:val="00F86C65"/>
    <w:rsid w:val="00F876DA"/>
    <w:rsid w:val="00F90337"/>
    <w:rsid w:val="00F92452"/>
    <w:rsid w:val="00F9288F"/>
    <w:rsid w:val="00F939E7"/>
    <w:rsid w:val="00FA483A"/>
    <w:rsid w:val="00FA5355"/>
    <w:rsid w:val="00FA5BAE"/>
    <w:rsid w:val="00FA5FB6"/>
    <w:rsid w:val="00FA6648"/>
    <w:rsid w:val="00FA6B75"/>
    <w:rsid w:val="00FB53B2"/>
    <w:rsid w:val="00FB5514"/>
    <w:rsid w:val="00FB6E09"/>
    <w:rsid w:val="00FC0630"/>
    <w:rsid w:val="00FC61DC"/>
    <w:rsid w:val="00FD3AAB"/>
    <w:rsid w:val="00FD4DD5"/>
    <w:rsid w:val="00FE0516"/>
    <w:rsid w:val="00FE075F"/>
    <w:rsid w:val="00FE0DB2"/>
    <w:rsid w:val="00FE17A3"/>
    <w:rsid w:val="00FE37B9"/>
    <w:rsid w:val="00FE748A"/>
    <w:rsid w:val="00FE7834"/>
    <w:rsid w:val="00FF1714"/>
    <w:rsid w:val="00FF3A22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3D1B9D"/>
  <w15:chartTrackingRefBased/>
  <w15:docId w15:val="{048370F1-DE0B-4492-A5AB-8B5E19B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754"/>
  </w:style>
  <w:style w:type="paragraph" w:styleId="Footer">
    <w:name w:val="footer"/>
    <w:basedOn w:val="Normal"/>
    <w:link w:val="Foot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754"/>
  </w:style>
  <w:style w:type="paragraph" w:styleId="ListParagraph">
    <w:name w:val="List Paragraph"/>
    <w:basedOn w:val="Normal"/>
    <w:uiPriority w:val="34"/>
    <w:qFormat/>
    <w:rsid w:val="00235CD8"/>
    <w:pPr>
      <w:ind w:left="720"/>
      <w:contextualSpacing/>
    </w:pPr>
  </w:style>
  <w:style w:type="paragraph" w:customStyle="1" w:styleId="Default">
    <w:name w:val="Default"/>
    <w:rsid w:val="003155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6D457D"/>
    <w:pPr>
      <w:spacing w:after="0" w:line="240" w:lineRule="auto"/>
    </w:pPr>
  </w:style>
  <w:style w:type="table" w:styleId="TableGrid">
    <w:name w:val="Table Grid"/>
    <w:basedOn w:val="TableNormal"/>
    <w:uiPriority w:val="59"/>
    <w:rsid w:val="00F34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01a3c-c757-473c-9f99-f3f1ebb703b6" xsi:nil="true"/>
    <lcf76f155ced4ddcb4097134ff3c332f xmlns="d7ab1cf7-5f6c-4843-b271-a46696cef78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98A965E1282449213C4E9C458354A" ma:contentTypeVersion="18" ma:contentTypeDescription="Create a new document." ma:contentTypeScope="" ma:versionID="3d64d6cc657d2fbd3ac42bb61716d94d">
  <xsd:schema xmlns:xsd="http://www.w3.org/2001/XMLSchema" xmlns:xs="http://www.w3.org/2001/XMLSchema" xmlns:p="http://schemas.microsoft.com/office/2006/metadata/properties" xmlns:ns2="d7ab1cf7-5f6c-4843-b271-a46696cef78c" xmlns:ns3="a7b01a3c-c757-473c-9f99-f3f1ebb703b6" targetNamespace="http://schemas.microsoft.com/office/2006/metadata/properties" ma:root="true" ma:fieldsID="cca9555b2ab7983019747b388851d8b5" ns2:_="" ns3:_="">
    <xsd:import namespace="d7ab1cf7-5f6c-4843-b271-a46696cef78c"/>
    <xsd:import namespace="a7b01a3c-c757-473c-9f99-f3f1ebb70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1cf7-5f6c-4843-b271-a46696c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7bee2a-2d2e-426e-8aee-98246d3e2f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1a3c-c757-473c-9f99-f3f1ebb7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8e7b2-8d53-4b11-a3ae-1308c0014ab5}" ma:internalName="TaxCatchAll" ma:showField="CatchAllData" ma:web="a7b01a3c-c757-473c-9f99-f3f1ebb70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D1E13-49F3-4668-8F46-6E43E73A13BC}">
  <ds:schemaRefs>
    <ds:schemaRef ds:uri="http://schemas.microsoft.com/office/2006/metadata/properties"/>
    <ds:schemaRef ds:uri="http://schemas.microsoft.com/office/infopath/2007/PartnerControls"/>
    <ds:schemaRef ds:uri="a7b01a3c-c757-473c-9f99-f3f1ebb703b6"/>
    <ds:schemaRef ds:uri="d7ab1cf7-5f6c-4843-b271-a46696cef78c"/>
  </ds:schemaRefs>
</ds:datastoreItem>
</file>

<file path=customXml/itemProps2.xml><?xml version="1.0" encoding="utf-8"?>
<ds:datastoreItem xmlns:ds="http://schemas.openxmlformats.org/officeDocument/2006/customXml" ds:itemID="{53AB1C2E-03B7-44AD-B276-881A33E19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80855F-5494-4AA6-A4E9-740123C6F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b1cf7-5f6c-4843-b271-a46696cef78c"/>
    <ds:schemaRef ds:uri="a7b01a3c-c757-473c-9f99-f3f1ebb7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63DF81-6346-461D-9828-126C6108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Greisen</dc:creator>
  <cp:keywords/>
  <dc:description/>
  <cp:lastModifiedBy>Microsoft account</cp:lastModifiedBy>
  <cp:revision>4</cp:revision>
  <cp:lastPrinted>2024-01-12T16:51:00Z</cp:lastPrinted>
  <dcterms:created xsi:type="dcterms:W3CDTF">2024-07-06T19:48:00Z</dcterms:created>
  <dcterms:modified xsi:type="dcterms:W3CDTF">2024-08-01T22:42:00Z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0x0101005E198A965E1282449213C4E9C458354A</vt:lpwstr>
  </property>
  <property fmtid="{D5CDD505-2E9C-101B-9397-08002B2CF9AE}" pid="3" name="MediaServiceImageTags">
    <vt:lpwstr/>
  </property>
</Properties>
</file>